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FDEF" w14:textId="77777777" w:rsidR="00696CB8" w:rsidRPr="006B5577" w:rsidRDefault="00696CB8" w:rsidP="006B5577"/>
    <w:p w14:paraId="6CD36FB2" w14:textId="77777777" w:rsidR="00A80EE1" w:rsidRDefault="005F2086">
      <w:pPr>
        <w:pStyle w:val="Overskrift1"/>
      </w:pPr>
      <w:r>
        <w:t>Kemisk risikovurdering: Brug af rengøringsmidler</w:t>
      </w:r>
    </w:p>
    <w:p w14:paraId="0670F083" w14:textId="77777777" w:rsidR="00A80EE1" w:rsidRDefault="005F2086">
      <w:r>
        <w:t xml:space="preserve"> </w:t>
      </w:r>
    </w:p>
    <w:p w14:paraId="35C773FC" w14:textId="77777777" w:rsidR="00A80EE1" w:rsidRDefault="005F2086">
      <w:r>
        <w:rPr>
          <w:color w:val="767171"/>
        </w:rPr>
        <w:t>Genereret den: 17-03-2025</w:t>
      </w:r>
    </w:p>
    <w:p w14:paraId="3FB94C56" w14:textId="77777777" w:rsidR="00A80EE1" w:rsidRDefault="005F2086">
      <w:r>
        <w:t xml:space="preserve"> </w:t>
      </w:r>
    </w:p>
    <w:p w14:paraId="42B24527" w14:textId="77777777" w:rsidR="00A80EE1" w:rsidRDefault="00A80EE1"/>
    <w:tbl>
      <w:tblPr>
        <w:tblW w:w="5000" w:type="pct"/>
        <w:tblBorders>
          <w:top w:val="single" w:sz="5" w:space="0" w:color="D9E2F3"/>
          <w:bottom w:val="single" w:sz="5" w:space="0" w:color="D9E2F3"/>
        </w:tblBorders>
        <w:tblLook w:val="04A0" w:firstRow="1" w:lastRow="0" w:firstColumn="1" w:lastColumn="0" w:noHBand="0" w:noVBand="1"/>
      </w:tblPr>
      <w:tblGrid>
        <w:gridCol w:w="9854"/>
      </w:tblGrid>
      <w:tr w:rsidR="00A80EE1" w14:paraId="2A21F873" w14:textId="77777777">
        <w:trPr>
          <w:cantSplit/>
        </w:trPr>
        <w:tc>
          <w:tcPr>
            <w:tcW w:w="0" w:type="auto"/>
            <w:shd w:val="clear" w:color="auto" w:fill="FFFFFF"/>
          </w:tcPr>
          <w:p w14:paraId="4C13AEB3" w14:textId="77777777" w:rsidR="00A80EE1" w:rsidRDefault="00A80EE1"/>
        </w:tc>
      </w:tr>
      <w:tr w:rsidR="00A80EE1" w14:paraId="37FB0215" w14:textId="77777777">
        <w:trPr>
          <w:cantSplit/>
        </w:trPr>
        <w:tc>
          <w:tcPr>
            <w:tcW w:w="0" w:type="auto"/>
            <w:shd w:val="clear" w:color="auto" w:fill="FFFFFF"/>
          </w:tcPr>
          <w:p w14:paraId="74450B12" w14:textId="77777777" w:rsidR="00A80EE1" w:rsidRDefault="005F2086">
            <w:r>
              <w:rPr>
                <w:b/>
              </w:rPr>
              <w:t>Risici:</w:t>
            </w:r>
            <w:r>
              <w:t xml:space="preserve"> Dagligt arbejde med rengøringsmidler kan medføre irritation af hud, øjne og luftveje samt udvikling af eksem. Direkte kontakt med skrappe rengøringsmidler giver desuden risiko for ætsninger og alvorlige hudlidelser.</w:t>
            </w:r>
          </w:p>
          <w:p w14:paraId="17C6B3B1" w14:textId="77777777" w:rsidR="00A80EE1" w:rsidRDefault="005F2086">
            <w:r>
              <w:t xml:space="preserve"> </w:t>
            </w:r>
          </w:p>
          <w:p w14:paraId="3CE85469" w14:textId="77777777" w:rsidR="00A80EE1" w:rsidRDefault="005F2086">
            <w:r>
              <w:rPr>
                <w:b/>
              </w:rPr>
              <w:t>Generel beskyttelse:</w:t>
            </w:r>
            <w:r>
              <w:t xml:space="preserve"> Ansatte, der arbejder med rengøring skal beskyttes mod at få rengøringsmidler på hud, i øjne og i luftveje. Det skal ske ved hensigtsmæssig tilrettelæggelse af arbejdet og brug af personlige værnemidler, fx handsker, briller og særligt arbejdstøj. Arbejdstilsynet anbefaler, at man altid bruger handsker ved vådt arbejde, da det udtørrer huden og øger risikoen for eksem.</w:t>
            </w:r>
          </w:p>
        </w:tc>
      </w:tr>
      <w:tr w:rsidR="00A80EE1" w14:paraId="11710C9D" w14:textId="77777777">
        <w:trPr>
          <w:cantSplit/>
        </w:trPr>
        <w:tc>
          <w:tcPr>
            <w:tcW w:w="0" w:type="auto"/>
            <w:shd w:val="clear" w:color="auto" w:fill="FFFFFF"/>
          </w:tcPr>
          <w:p w14:paraId="338BB37A" w14:textId="77777777" w:rsidR="00A80EE1" w:rsidRDefault="00A80EE1"/>
        </w:tc>
      </w:tr>
    </w:tbl>
    <w:p w14:paraId="38FDACD7" w14:textId="77777777" w:rsidR="00A80EE1" w:rsidRDefault="005F2086">
      <w:r>
        <w:t xml:space="preserve"> </w:t>
      </w:r>
    </w:p>
    <w:p w14:paraId="76DC8AB8" w14:textId="77777777" w:rsidR="00A80EE1" w:rsidRDefault="005F2086">
      <w:pPr>
        <w:ind w:left="630"/>
      </w:pPr>
      <w:r>
        <w:t xml:space="preserve">Den kemiske risikovurdering herunder er baseret på de svar, I har givet i Arbejdstilsynets værktøj på at.dk: </w:t>
      </w:r>
      <w:hyperlink r:id="rId8" w:history="1">
        <w:r>
          <w:rPr>
            <w:color w:val="0000FF"/>
            <w:u w:val="single"/>
          </w:rPr>
          <w:t>http://at.dk/arbejdsmiljoeproblemer/kemi/vaerktoej-til-kemisk-risikovurdering/brug-af-rengoeringsmidler/</w:t>
        </w:r>
      </w:hyperlink>
    </w:p>
    <w:p w14:paraId="05C2B427" w14:textId="77777777" w:rsidR="00A80EE1" w:rsidRDefault="005F2086">
      <w:r>
        <w:t xml:space="preserve"> </w:t>
      </w:r>
    </w:p>
    <w:p w14:paraId="1985E0A9" w14:textId="77777777" w:rsidR="00A80EE1" w:rsidRDefault="005F2086">
      <w:pPr>
        <w:ind w:left="630"/>
      </w:pPr>
      <w:r>
        <w:t>Dokumentet består af 3 dele:</w:t>
      </w:r>
    </w:p>
    <w:p w14:paraId="4008787B" w14:textId="77777777" w:rsidR="00A80EE1" w:rsidRDefault="005F2086">
      <w:r>
        <w:t xml:space="preserve"> </w:t>
      </w:r>
    </w:p>
    <w:p w14:paraId="2002CC4B" w14:textId="77777777" w:rsidR="00A80EE1" w:rsidRDefault="005F2086">
      <w:pPr>
        <w:numPr>
          <w:ilvl w:val="1"/>
          <w:numId w:val="12"/>
        </w:numPr>
        <w:ind w:left="1100"/>
      </w:pPr>
      <w:r>
        <w:t>En produktliste med angivelse af anbefalet beskyttelse</w:t>
      </w:r>
      <w:r>
        <w:br w:type="textWrapping" w:clear="all"/>
      </w:r>
    </w:p>
    <w:p w14:paraId="26642945" w14:textId="77777777" w:rsidR="00A80EE1" w:rsidRDefault="005F2086">
      <w:pPr>
        <w:numPr>
          <w:ilvl w:val="1"/>
          <w:numId w:val="13"/>
        </w:numPr>
        <w:ind w:left="1100"/>
      </w:pPr>
      <w:r>
        <w:t>Et udkast med Arbejdstilsynets vejledning og plads til jeres egne vurderinger</w:t>
      </w:r>
      <w:r>
        <w:br w:type="textWrapping" w:clear="all"/>
      </w:r>
    </w:p>
    <w:p w14:paraId="6B90159A" w14:textId="77777777" w:rsidR="00A80EE1" w:rsidRDefault="005F2086">
      <w:pPr>
        <w:numPr>
          <w:ilvl w:val="1"/>
          <w:numId w:val="14"/>
        </w:numPr>
        <w:ind w:left="1100"/>
      </w:pPr>
      <w:r>
        <w:t>En tjekliste til brug for instruktion og tilsyn med arbejdets udførelse.</w:t>
      </w:r>
      <w:r>
        <w:br w:type="textWrapping" w:clear="all"/>
      </w:r>
    </w:p>
    <w:p w14:paraId="1199B779" w14:textId="77777777" w:rsidR="00A80EE1" w:rsidRDefault="005F2086">
      <w:pPr>
        <w:pStyle w:val="Overskrift2"/>
      </w:pPr>
      <w:r>
        <w:t>PRODUKTLISTE</w:t>
      </w:r>
    </w:p>
    <w:p w14:paraId="5120609E" w14:textId="77777777" w:rsidR="00A80EE1" w:rsidRDefault="005F2086">
      <w:r>
        <w:t xml:space="preserve"> </w:t>
      </w:r>
    </w:p>
    <w:p w14:paraId="6227680F" w14:textId="77777777" w:rsidR="00A80EE1" w:rsidRDefault="005F2086">
      <w:pPr>
        <w:pStyle w:val="Overskrift3"/>
        <w:ind w:left="630"/>
      </w:pPr>
      <w:r>
        <w:rPr>
          <w:b w:val="0"/>
          <w:i/>
        </w:rPr>
        <w:t>Afkalkning og rengøring af fliser, porcelæn, toiletkummer og afløb</w:t>
      </w:r>
    </w:p>
    <w:p w14:paraId="1CCFFF69" w14:textId="77777777" w:rsidR="00A80EE1" w:rsidRDefault="005F2086">
      <w:r>
        <w:t xml:space="preserve"> </w:t>
      </w:r>
    </w:p>
    <w:p w14:paraId="72863190" w14:textId="77777777" w:rsidR="00A80EE1" w:rsidRDefault="005F2086">
      <w:pPr>
        <w:pStyle w:val="Overskrift3"/>
        <w:textAlignment w:val="center"/>
      </w:pPr>
      <w:r>
        <w:rPr>
          <w:noProof/>
        </w:rPr>
        <w:drawing>
          <wp:inline distT="0" distB="0" distL="0" distR="0" wp14:anchorId="35B9E288" wp14:editId="37343DE8">
            <wp:extent cx="247650" cy="247650"/>
            <wp:effectExtent l="0" t="0" r="0" b="0"/>
            <wp:docPr id="191182717"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rotWithShape="0">
                    <a:blip r:embed="rId9"/>
                    <a:stretch>
                      <a:fillRect/>
                    </a:stretch>
                  </pic:blipFill>
                  <pic:spPr>
                    <a:xfrm>
                      <a:off x="0" y="0"/>
                      <a:ext cx="247650" cy="247650"/>
                    </a:xfrm>
                    <a:prstGeom prst="rect">
                      <a:avLst/>
                    </a:prstGeom>
                  </pic:spPr>
                </pic:pic>
              </a:graphicData>
            </a:graphic>
          </wp:inline>
        </w:drawing>
      </w:r>
      <w:r>
        <w:t xml:space="preserve">    Kalkløsner off</w:t>
      </w: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0" w:type="dxa"/>
          <w:left w:w="100" w:type="dxa"/>
          <w:bottom w:w="100" w:type="dxa"/>
          <w:right w:w="100" w:type="dxa"/>
        </w:tblCellMar>
        <w:tblLook w:val="04A0" w:firstRow="1" w:lastRow="0" w:firstColumn="1" w:lastColumn="0" w:noHBand="0" w:noVBand="1"/>
      </w:tblPr>
      <w:tblGrid>
        <w:gridCol w:w="664"/>
        <w:gridCol w:w="5856"/>
        <w:gridCol w:w="3318"/>
      </w:tblGrid>
      <w:tr w:rsidR="00A80EE1" w14:paraId="3C6958CB" w14:textId="77777777">
        <w:trPr>
          <w:cantSplit/>
        </w:trPr>
        <w:tc>
          <w:tcPr>
            <w:tcW w:w="340" w:type="dxa"/>
          </w:tcPr>
          <w:p w14:paraId="21285A06" w14:textId="77777777" w:rsidR="00A80EE1" w:rsidRDefault="00A80EE1"/>
        </w:tc>
        <w:tc>
          <w:tcPr>
            <w:tcW w:w="3000" w:type="dxa"/>
            <w:tcBorders>
              <w:bottom w:val="single" w:sz="12" w:space="0" w:color="B4C6E7"/>
              <w:right w:val="single" w:sz="8" w:space="0" w:color="B4C6E7"/>
            </w:tcBorders>
          </w:tcPr>
          <w:p w14:paraId="241263A2" w14:textId="77777777" w:rsidR="00A80EE1" w:rsidRDefault="005F2086">
            <w:r>
              <w:t>H319 - Forårsager alvorlig øjenirritation</w:t>
            </w:r>
          </w:p>
        </w:tc>
        <w:tc>
          <w:tcPr>
            <w:tcW w:w="1700" w:type="dxa"/>
            <w:tcBorders>
              <w:bottom w:val="single" w:sz="12" w:space="0" w:color="B4C6E7"/>
            </w:tcBorders>
          </w:tcPr>
          <w:p w14:paraId="70851451" w14:textId="77777777" w:rsidR="00A80EE1" w:rsidRDefault="005F2086">
            <w:r>
              <w:rPr>
                <w:noProof/>
              </w:rPr>
              <w:drawing>
                <wp:inline distT="0" distB="0" distL="0" distR="0" wp14:anchorId="6A37BBCE" wp14:editId="772CB575">
                  <wp:extent cx="476250" cy="476250"/>
                  <wp:effectExtent l="0" t="0" r="0" b="0"/>
                  <wp:docPr id="2" name="Drawing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0">
                          <a:blip r:embed="rId10"/>
                          <a:stretch>
                            <a:fillRect/>
                          </a:stretch>
                        </pic:blipFill>
                        <pic:spPr>
                          <a:xfrm>
                            <a:off x="0" y="0"/>
                            <a:ext cx="476250" cy="476250"/>
                          </a:xfrm>
                          <a:prstGeom prst="rect">
                            <a:avLst/>
                          </a:prstGeom>
                        </pic:spPr>
                      </pic:pic>
                    </a:graphicData>
                  </a:graphic>
                </wp:inline>
              </w:drawing>
            </w:r>
            <w:r>
              <w:t xml:space="preserve">  </w:t>
            </w:r>
          </w:p>
        </w:tc>
      </w:tr>
      <w:tr w:rsidR="00A80EE1" w14:paraId="1A996D49" w14:textId="77777777">
        <w:trPr>
          <w:cantSplit/>
        </w:trPr>
        <w:tc>
          <w:tcPr>
            <w:tcW w:w="340" w:type="dxa"/>
          </w:tcPr>
          <w:p w14:paraId="308036D8" w14:textId="77777777" w:rsidR="00A80EE1" w:rsidRDefault="00A80EE1"/>
        </w:tc>
        <w:tc>
          <w:tcPr>
            <w:tcW w:w="3000" w:type="dxa"/>
            <w:tcBorders>
              <w:right w:val="single" w:sz="8" w:space="0" w:color="B4C6E7"/>
            </w:tcBorders>
          </w:tcPr>
          <w:p w14:paraId="41C4C0CE" w14:textId="77777777" w:rsidR="00A80EE1" w:rsidRDefault="005F2086">
            <w:r>
              <w:rPr>
                <w:b/>
              </w:rPr>
              <w:t>Opmærksomhedspunkter:</w:t>
            </w:r>
          </w:p>
        </w:tc>
        <w:tc>
          <w:tcPr>
            <w:tcW w:w="1700" w:type="dxa"/>
          </w:tcPr>
          <w:p w14:paraId="34256B7D" w14:textId="77777777" w:rsidR="00A80EE1" w:rsidRDefault="005F2086">
            <w:r>
              <w:rPr>
                <w:b/>
              </w:rPr>
              <w:t>Anbefalet beskyttelse:</w:t>
            </w:r>
          </w:p>
        </w:tc>
      </w:tr>
      <w:tr w:rsidR="00A80EE1" w14:paraId="0200F504" w14:textId="77777777">
        <w:trPr>
          <w:cantSplit/>
        </w:trPr>
        <w:tc>
          <w:tcPr>
            <w:tcW w:w="340" w:type="dxa"/>
          </w:tcPr>
          <w:p w14:paraId="0B0238F4" w14:textId="77777777" w:rsidR="00A80EE1" w:rsidRDefault="00A80EE1"/>
        </w:tc>
        <w:tc>
          <w:tcPr>
            <w:tcW w:w="3000" w:type="dxa"/>
            <w:tcBorders>
              <w:right w:val="single" w:sz="8" w:space="0" w:color="B4C6E7"/>
            </w:tcBorders>
          </w:tcPr>
          <w:p w14:paraId="6F4F9B4A" w14:textId="77777777" w:rsidR="00A80EE1" w:rsidRDefault="005F2086">
            <w:r>
              <w:t>Vær opmærksom på risiko for:</w:t>
            </w:r>
          </w:p>
          <w:p w14:paraId="5C055DFE" w14:textId="77777777" w:rsidR="00A80EE1" w:rsidRDefault="005F2086">
            <w:r>
              <w:t xml:space="preserve"> </w:t>
            </w:r>
          </w:p>
          <w:p w14:paraId="54F3B9B5" w14:textId="77777777" w:rsidR="00A80EE1" w:rsidRDefault="005F2086">
            <w:pPr>
              <w:numPr>
                <w:ilvl w:val="1"/>
                <w:numId w:val="15"/>
              </w:numPr>
              <w:ind w:left="500"/>
            </w:pPr>
            <w:r>
              <w:t>Stænk på hud og i øjne</w:t>
            </w:r>
          </w:p>
          <w:p w14:paraId="252825D4" w14:textId="77777777" w:rsidR="00A80EE1" w:rsidRDefault="005F2086">
            <w:r>
              <w:t xml:space="preserve"> </w:t>
            </w:r>
          </w:p>
        </w:tc>
        <w:tc>
          <w:tcPr>
            <w:tcW w:w="1700" w:type="dxa"/>
          </w:tcPr>
          <w:p w14:paraId="103FFE06" w14:textId="77777777" w:rsidR="00A80EE1" w:rsidRDefault="005F2086">
            <w:r>
              <w:rPr>
                <w:noProof/>
              </w:rPr>
              <w:drawing>
                <wp:inline distT="0" distB="0" distL="0" distR="0" wp14:anchorId="093A51BA" wp14:editId="1D5E08BD">
                  <wp:extent cx="476250" cy="476250"/>
                  <wp:effectExtent l="0" t="0" r="0" b="0"/>
                  <wp:docPr id="3" name="Drawing 3"/>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rotWithShape="0">
                          <a:blip r:embed="rId11"/>
                          <a:stretch>
                            <a:fillRect/>
                          </a:stretch>
                        </pic:blipFill>
                        <pic:spPr>
                          <a:xfrm>
                            <a:off x="0" y="0"/>
                            <a:ext cx="476250" cy="476250"/>
                          </a:xfrm>
                          <a:prstGeom prst="rect">
                            <a:avLst/>
                          </a:prstGeom>
                        </pic:spPr>
                      </pic:pic>
                    </a:graphicData>
                  </a:graphic>
                </wp:inline>
              </w:drawing>
            </w:r>
            <w:r>
              <w:t xml:space="preserve">  </w:t>
            </w:r>
            <w:r>
              <w:rPr>
                <w:noProof/>
              </w:rPr>
              <w:drawing>
                <wp:inline distT="0" distB="0" distL="0" distR="0" wp14:anchorId="3B820F08" wp14:editId="07876D9E">
                  <wp:extent cx="476250" cy="476250"/>
                  <wp:effectExtent l="0" t="0" r="0" b="0"/>
                  <wp:docPr id="4" name="Drawing 4"/>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rotWithShape="0">
                          <a:blip r:embed="rId12"/>
                          <a:stretch>
                            <a:fillRect/>
                          </a:stretch>
                        </pic:blipFill>
                        <pic:spPr>
                          <a:xfrm>
                            <a:off x="0" y="0"/>
                            <a:ext cx="476250" cy="476250"/>
                          </a:xfrm>
                          <a:prstGeom prst="rect">
                            <a:avLst/>
                          </a:prstGeom>
                        </pic:spPr>
                      </pic:pic>
                    </a:graphicData>
                  </a:graphic>
                </wp:inline>
              </w:drawing>
            </w:r>
            <w:r>
              <w:t xml:space="preserve">  </w:t>
            </w:r>
          </w:p>
        </w:tc>
      </w:tr>
    </w:tbl>
    <w:p w14:paraId="79C43CD8" w14:textId="77777777" w:rsidR="00A80EE1" w:rsidRDefault="00A80EE1"/>
    <w:p w14:paraId="785F129E" w14:textId="77777777" w:rsidR="00A80EE1" w:rsidRDefault="005F2086">
      <w:pPr>
        <w:pStyle w:val="Overskrift2"/>
      </w:pPr>
      <w:r>
        <w:lastRenderedPageBreak/>
        <w:t>ARBEJDSTILSYNETS VEJLEDNING OG JERES VURDERING</w:t>
      </w:r>
    </w:p>
    <w:p w14:paraId="725A3ABF" w14:textId="77777777" w:rsidR="00A80EE1" w:rsidRDefault="005F2086">
      <w:r>
        <w:t xml:space="preserve"> </w:t>
      </w:r>
    </w:p>
    <w:p w14:paraId="0A8C9B44" w14:textId="77777777" w:rsidR="00A80EE1" w:rsidRDefault="005F2086">
      <w:pPr>
        <w:pStyle w:val="Overskrift2"/>
      </w:pPr>
      <w:r>
        <w:t>Substitution</w:t>
      </w:r>
    </w:p>
    <w:p w14:paraId="4F2D2624" w14:textId="77777777" w:rsidR="00A80EE1" w:rsidRDefault="005F2086">
      <w:r>
        <w:t xml:space="preserve"> </w:t>
      </w:r>
    </w:p>
    <w:p w14:paraId="121D13E3" w14:textId="77777777" w:rsidR="00A80EE1" w:rsidRDefault="00A80EE1"/>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231C828F" w14:textId="77777777">
        <w:trPr>
          <w:cantSplit/>
        </w:trPr>
        <w:tc>
          <w:tcPr>
            <w:tcW w:w="340" w:type="dxa"/>
            <w:shd w:val="clear" w:color="auto" w:fill="FFFFFF"/>
          </w:tcPr>
          <w:p w14:paraId="0090B905" w14:textId="77777777" w:rsidR="00A80EE1" w:rsidRDefault="00A80EE1"/>
        </w:tc>
        <w:tc>
          <w:tcPr>
            <w:tcW w:w="180" w:type="dxa"/>
            <w:shd w:val="clear" w:color="auto" w:fill="FFFFFF"/>
          </w:tcPr>
          <w:p w14:paraId="4B16A838" w14:textId="77777777" w:rsidR="00A80EE1" w:rsidRDefault="00A80EE1"/>
        </w:tc>
        <w:tc>
          <w:tcPr>
            <w:tcW w:w="4300" w:type="dxa"/>
            <w:gridSpan w:val="2"/>
            <w:shd w:val="clear" w:color="auto" w:fill="FFFFFF"/>
          </w:tcPr>
          <w:p w14:paraId="3F40370C" w14:textId="77777777" w:rsidR="00A80EE1" w:rsidRDefault="005F2086">
            <w:r>
              <w:rPr>
                <w:b/>
              </w:rPr>
              <w:t>Arbejdstilsynets vejledning:</w:t>
            </w:r>
            <w:r>
              <w:br w:type="textWrapping" w:clear="all"/>
            </w:r>
            <w:r>
              <w:t>I skal altid overveje, om I kan erstatte de produkter, I bruger, med nogle som er ufarlige, mindre farlige eller mindre generende. Det kaldes substitution.</w:t>
            </w:r>
          </w:p>
          <w:p w14:paraId="1D8CB056" w14:textId="77777777" w:rsidR="00A80EE1" w:rsidRDefault="005F2086">
            <w:r>
              <w:t xml:space="preserve"> </w:t>
            </w:r>
          </w:p>
          <w:p w14:paraId="39559913" w14:textId="77777777" w:rsidR="00A80EE1" w:rsidRDefault="005F2086">
            <w:r>
              <w:t>I forhold til rengøring betyder det, at I skal minimere brugen af produkter, der forårsager svære ætsninger af huden og alvorlige øjenskader.</w:t>
            </w:r>
          </w:p>
        </w:tc>
        <w:tc>
          <w:tcPr>
            <w:tcW w:w="180" w:type="dxa"/>
            <w:shd w:val="clear" w:color="auto" w:fill="FFFFFF"/>
          </w:tcPr>
          <w:p w14:paraId="23DE52D5" w14:textId="77777777" w:rsidR="00A80EE1" w:rsidRDefault="00A80EE1"/>
        </w:tc>
      </w:tr>
      <w:tr w:rsidR="00A80EE1" w14:paraId="1C8780AA" w14:textId="77777777">
        <w:trPr>
          <w:gridAfter w:val="1"/>
          <w:wAfter w:w="180" w:type="dxa"/>
        </w:trPr>
        <w:tc>
          <w:tcPr>
            <w:tcW w:w="340" w:type="dxa"/>
            <w:shd w:val="clear" w:color="auto" w:fill="FFFFFF"/>
          </w:tcPr>
          <w:p w14:paraId="17C95EE0" w14:textId="77777777" w:rsidR="00A80EE1" w:rsidRDefault="00A80EE1"/>
        </w:tc>
        <w:tc>
          <w:tcPr>
            <w:tcW w:w="180" w:type="dxa"/>
            <w:shd w:val="clear" w:color="auto" w:fill="FFFFFF"/>
          </w:tcPr>
          <w:p w14:paraId="23497053" w14:textId="77777777" w:rsidR="00A80EE1" w:rsidRDefault="00A80EE1"/>
        </w:tc>
        <w:tc>
          <w:tcPr>
            <w:tcW w:w="180" w:type="dxa"/>
            <w:shd w:val="clear" w:color="auto" w:fill="FFFFFF"/>
          </w:tcPr>
          <w:p w14:paraId="5366D56D" w14:textId="77777777" w:rsidR="00A80EE1" w:rsidRDefault="00A80EE1"/>
        </w:tc>
        <w:tc>
          <w:tcPr>
            <w:tcW w:w="4120" w:type="dxa"/>
            <w:shd w:val="clear" w:color="auto" w:fill="FFFFFF"/>
          </w:tcPr>
          <w:p w14:paraId="2B16960F" w14:textId="77777777" w:rsidR="00A80EE1" w:rsidRDefault="00A80EE1"/>
        </w:tc>
      </w:tr>
    </w:tbl>
    <w:p w14:paraId="155FAA9D" w14:textId="77777777" w:rsidR="00A80EE1" w:rsidRDefault="00A80EE1"/>
    <w:p w14:paraId="12210D00" w14:textId="77777777" w:rsidR="00A80EE1" w:rsidRDefault="00A80EE1"/>
    <w:tbl>
      <w:tblPr>
        <w:tblW w:w="5000" w:type="pct"/>
        <w:tblBorders>
          <w:top w:val="none" w:sz="0" w:space="0" w:color="E5EAF3"/>
          <w:left w:val="none" w:sz="0" w:space="0" w:color="E5EAF3"/>
          <w:bottom w:val="none" w:sz="0" w:space="0" w:color="E5EAF3"/>
          <w:right w:val="none" w:sz="0" w:space="0" w:color="E5EAF3"/>
          <w:insideH w:val="none" w:sz="0" w:space="0" w:color="E5EAF3"/>
          <w:insideV w:val="none" w:sz="0" w:space="0" w:color="E5EAF3"/>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181A432C" w14:textId="77777777">
        <w:trPr>
          <w:cantSplit/>
        </w:trPr>
        <w:tc>
          <w:tcPr>
            <w:tcW w:w="340" w:type="dxa"/>
            <w:shd w:val="clear" w:color="auto" w:fill="FFFFFF"/>
          </w:tcPr>
          <w:p w14:paraId="18FC62D0" w14:textId="77777777" w:rsidR="00A80EE1" w:rsidRDefault="00A80EE1"/>
        </w:tc>
        <w:tc>
          <w:tcPr>
            <w:tcW w:w="180" w:type="dxa"/>
            <w:shd w:val="clear" w:color="auto" w:fill="E5EAF3"/>
          </w:tcPr>
          <w:p w14:paraId="256786AD" w14:textId="77777777" w:rsidR="00A80EE1" w:rsidRDefault="00A80EE1"/>
        </w:tc>
        <w:tc>
          <w:tcPr>
            <w:tcW w:w="180" w:type="dxa"/>
            <w:shd w:val="clear" w:color="auto" w:fill="E5EAF3"/>
          </w:tcPr>
          <w:p w14:paraId="0FA66EC5" w14:textId="77777777" w:rsidR="00A80EE1" w:rsidRDefault="00A80EE1"/>
        </w:tc>
        <w:tc>
          <w:tcPr>
            <w:tcW w:w="4120" w:type="dxa"/>
            <w:shd w:val="clear" w:color="auto" w:fill="E5EAF3"/>
          </w:tcPr>
          <w:p w14:paraId="7EF43FD3" w14:textId="77777777" w:rsidR="00A80EE1" w:rsidRDefault="00A80EE1"/>
        </w:tc>
        <w:tc>
          <w:tcPr>
            <w:tcW w:w="180" w:type="dxa"/>
            <w:shd w:val="clear" w:color="auto" w:fill="E5EAF3"/>
          </w:tcPr>
          <w:p w14:paraId="7B416DB2" w14:textId="77777777" w:rsidR="00A80EE1" w:rsidRDefault="00A80EE1"/>
        </w:tc>
      </w:tr>
      <w:tr w:rsidR="00A80EE1" w14:paraId="0CF97859" w14:textId="77777777">
        <w:tc>
          <w:tcPr>
            <w:tcW w:w="340" w:type="dxa"/>
            <w:shd w:val="clear" w:color="auto" w:fill="FFFFFF"/>
          </w:tcPr>
          <w:p w14:paraId="428FAC0D" w14:textId="77777777" w:rsidR="00A80EE1" w:rsidRDefault="00A80EE1"/>
        </w:tc>
        <w:tc>
          <w:tcPr>
            <w:tcW w:w="180" w:type="dxa"/>
            <w:shd w:val="clear" w:color="auto" w:fill="E5EAF3"/>
          </w:tcPr>
          <w:p w14:paraId="1CC849FD" w14:textId="77777777" w:rsidR="00A80EE1" w:rsidRDefault="00A80EE1"/>
        </w:tc>
        <w:tc>
          <w:tcPr>
            <w:tcW w:w="4300" w:type="dxa"/>
            <w:gridSpan w:val="2"/>
            <w:shd w:val="clear" w:color="auto" w:fill="E5EAF3"/>
          </w:tcPr>
          <w:p w14:paraId="4ACB2B87" w14:textId="77777777" w:rsidR="00A80EE1" w:rsidRDefault="005F2086">
            <w:r>
              <w:rPr>
                <w:i/>
              </w:rPr>
              <w:t>Jeres vurdering</w:t>
            </w:r>
          </w:p>
          <w:p w14:paraId="6F51B1DB" w14:textId="77777777" w:rsidR="00A80EE1" w:rsidRDefault="005F2086">
            <w:r>
              <w:t xml:space="preserve"> </w:t>
            </w:r>
          </w:p>
        </w:tc>
        <w:tc>
          <w:tcPr>
            <w:tcW w:w="180" w:type="dxa"/>
            <w:shd w:val="clear" w:color="auto" w:fill="E5EAF3"/>
          </w:tcPr>
          <w:p w14:paraId="2C211A44" w14:textId="77777777" w:rsidR="00A80EE1" w:rsidRDefault="00A80EE1"/>
        </w:tc>
      </w:tr>
      <w:tr w:rsidR="00A80EE1" w14:paraId="3110F90B" w14:textId="77777777">
        <w:tc>
          <w:tcPr>
            <w:tcW w:w="340" w:type="dxa"/>
            <w:shd w:val="clear" w:color="auto" w:fill="FFFFFF"/>
          </w:tcPr>
          <w:p w14:paraId="598AB969" w14:textId="77777777" w:rsidR="00A80EE1" w:rsidRDefault="00A80EE1"/>
        </w:tc>
        <w:tc>
          <w:tcPr>
            <w:tcW w:w="180" w:type="dxa"/>
            <w:shd w:val="clear" w:color="auto" w:fill="E5EAF3"/>
          </w:tcPr>
          <w:p w14:paraId="39F7CB22" w14:textId="77777777" w:rsidR="00A80EE1" w:rsidRDefault="00A80EE1"/>
        </w:tc>
        <w:tc>
          <w:tcPr>
            <w:tcW w:w="180" w:type="dxa"/>
            <w:shd w:val="clear" w:color="auto" w:fill="E5EAF3"/>
          </w:tcPr>
          <w:p w14:paraId="7238B6F5" w14:textId="77777777" w:rsidR="00A80EE1" w:rsidRDefault="00A80EE1"/>
        </w:tc>
        <w:tc>
          <w:tcPr>
            <w:tcW w:w="4120" w:type="dxa"/>
            <w:shd w:val="clear" w:color="auto" w:fill="E5EAF3"/>
          </w:tcPr>
          <w:p w14:paraId="04CFCC85" w14:textId="77777777" w:rsidR="00A80EE1" w:rsidRDefault="00A80EE1"/>
        </w:tc>
        <w:tc>
          <w:tcPr>
            <w:tcW w:w="180" w:type="dxa"/>
            <w:shd w:val="clear" w:color="auto" w:fill="E5EAF3"/>
          </w:tcPr>
          <w:p w14:paraId="32E5B301" w14:textId="77777777" w:rsidR="00A80EE1" w:rsidRDefault="00A80EE1"/>
        </w:tc>
      </w:tr>
      <w:tr w:rsidR="00A80EE1" w14:paraId="71426AD3" w14:textId="77777777">
        <w:trPr>
          <w:trHeight w:val="350"/>
        </w:trPr>
        <w:tc>
          <w:tcPr>
            <w:tcW w:w="340" w:type="dxa"/>
            <w:shd w:val="clear" w:color="auto" w:fill="FFFFFF"/>
          </w:tcPr>
          <w:p w14:paraId="732EE001" w14:textId="77777777" w:rsidR="00A80EE1" w:rsidRDefault="00A80EE1"/>
        </w:tc>
        <w:tc>
          <w:tcPr>
            <w:tcW w:w="180" w:type="dxa"/>
            <w:shd w:val="clear" w:color="auto" w:fill="E5EAF3"/>
          </w:tcPr>
          <w:p w14:paraId="68546B5D" w14:textId="77777777" w:rsidR="00A80EE1" w:rsidRDefault="00A80EE1"/>
        </w:tc>
        <w:tc>
          <w:tcPr>
            <w:tcW w:w="4300" w:type="dxa"/>
            <w:gridSpan w:val="2"/>
            <w:shd w:val="clear" w:color="auto" w:fill="E5EAF3"/>
            <w:vAlign w:val="center"/>
          </w:tcPr>
          <w:p w14:paraId="09A7C94C" w14:textId="77777777" w:rsidR="00A80EE1" w:rsidRDefault="005F2086">
            <w:r>
              <w:rPr>
                <w:color w:val="000000"/>
              </w:rPr>
              <w:t>Beskriv jeres overvejelser om substitution:</w:t>
            </w:r>
          </w:p>
        </w:tc>
        <w:tc>
          <w:tcPr>
            <w:tcW w:w="180" w:type="dxa"/>
            <w:shd w:val="clear" w:color="auto" w:fill="E5EAF3"/>
          </w:tcPr>
          <w:p w14:paraId="04E21B6A" w14:textId="77777777" w:rsidR="00A80EE1" w:rsidRDefault="00A80EE1"/>
        </w:tc>
      </w:tr>
      <w:tr w:rsidR="00A80EE1" w14:paraId="286CE515" w14:textId="77777777">
        <w:trPr>
          <w:trHeight w:val="700"/>
        </w:trPr>
        <w:tc>
          <w:tcPr>
            <w:tcW w:w="340" w:type="dxa"/>
            <w:shd w:val="clear" w:color="auto" w:fill="FFFFFF"/>
          </w:tcPr>
          <w:p w14:paraId="1C091F22" w14:textId="77777777" w:rsidR="00A80EE1" w:rsidRDefault="00A80EE1"/>
        </w:tc>
        <w:tc>
          <w:tcPr>
            <w:tcW w:w="180" w:type="dxa"/>
            <w:shd w:val="clear" w:color="auto" w:fill="E5EAF3"/>
          </w:tcPr>
          <w:p w14:paraId="24FC2635" w14:textId="77777777" w:rsidR="00A80EE1" w:rsidRDefault="00A80EE1"/>
        </w:tc>
        <w:tc>
          <w:tcPr>
            <w:tcW w:w="4300" w:type="dxa"/>
            <w:gridSpan w:val="2"/>
            <w:shd w:val="clear" w:color="auto" w:fill="FFFFFF"/>
            <w:vAlign w:val="center"/>
          </w:tcPr>
          <w:p w14:paraId="78528456" w14:textId="77777777" w:rsidR="00A80EE1" w:rsidRDefault="00A80EE1"/>
        </w:tc>
        <w:tc>
          <w:tcPr>
            <w:tcW w:w="180" w:type="dxa"/>
            <w:shd w:val="clear" w:color="auto" w:fill="E5EAF3"/>
          </w:tcPr>
          <w:p w14:paraId="10ABC338" w14:textId="77777777" w:rsidR="00A80EE1" w:rsidRDefault="00A80EE1"/>
        </w:tc>
      </w:tr>
      <w:tr w:rsidR="00A80EE1" w14:paraId="0E5DB6E1" w14:textId="77777777">
        <w:tc>
          <w:tcPr>
            <w:tcW w:w="340" w:type="dxa"/>
            <w:shd w:val="clear" w:color="auto" w:fill="FFFFFF"/>
          </w:tcPr>
          <w:p w14:paraId="749D10C5" w14:textId="77777777" w:rsidR="00A80EE1" w:rsidRDefault="00A80EE1"/>
        </w:tc>
        <w:tc>
          <w:tcPr>
            <w:tcW w:w="180" w:type="dxa"/>
            <w:shd w:val="clear" w:color="auto" w:fill="E5EAF3"/>
          </w:tcPr>
          <w:p w14:paraId="489953F8" w14:textId="77777777" w:rsidR="00A80EE1" w:rsidRDefault="00A80EE1"/>
        </w:tc>
        <w:tc>
          <w:tcPr>
            <w:tcW w:w="180" w:type="dxa"/>
            <w:shd w:val="clear" w:color="auto" w:fill="E5EAF3"/>
          </w:tcPr>
          <w:p w14:paraId="3D373B6B" w14:textId="77777777" w:rsidR="00A80EE1" w:rsidRDefault="00A80EE1"/>
        </w:tc>
        <w:tc>
          <w:tcPr>
            <w:tcW w:w="4120" w:type="dxa"/>
            <w:shd w:val="clear" w:color="auto" w:fill="E5EAF3"/>
          </w:tcPr>
          <w:p w14:paraId="0AEF480C" w14:textId="77777777" w:rsidR="00A80EE1" w:rsidRDefault="00A80EE1"/>
        </w:tc>
        <w:tc>
          <w:tcPr>
            <w:tcW w:w="180" w:type="dxa"/>
            <w:shd w:val="clear" w:color="auto" w:fill="E5EAF3"/>
          </w:tcPr>
          <w:p w14:paraId="18ABB57A" w14:textId="77777777" w:rsidR="00A80EE1" w:rsidRDefault="00A80EE1"/>
        </w:tc>
      </w:tr>
    </w:tbl>
    <w:p w14:paraId="3C3D9A00" w14:textId="77777777" w:rsidR="00A80EE1" w:rsidRDefault="00A80EE1"/>
    <w:p w14:paraId="2249B7AF" w14:textId="77777777" w:rsidR="00A80EE1" w:rsidRDefault="005F2086">
      <w:pPr>
        <w:pStyle w:val="Overskrift2"/>
      </w:pPr>
      <w:r>
        <w:t>Risiko for stænk</w:t>
      </w:r>
    </w:p>
    <w:p w14:paraId="01188B92" w14:textId="77777777" w:rsidR="00A80EE1" w:rsidRDefault="005F2086">
      <w:r>
        <w:t xml:space="preserve"> </w:t>
      </w:r>
    </w:p>
    <w:p w14:paraId="25AF0F19" w14:textId="77777777" w:rsidR="00A80EE1" w:rsidRDefault="005F2086">
      <w:r>
        <w:rPr>
          <w:b/>
        </w:rPr>
        <w:t>Produkter:</w:t>
      </w:r>
      <w:r>
        <w:t xml:space="preserve"> Kalkløsner off</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475DE236" w14:textId="77777777">
        <w:trPr>
          <w:cantSplit/>
        </w:trPr>
        <w:tc>
          <w:tcPr>
            <w:tcW w:w="340" w:type="dxa"/>
            <w:shd w:val="clear" w:color="auto" w:fill="FFFFFF"/>
          </w:tcPr>
          <w:p w14:paraId="47E2E842" w14:textId="77777777" w:rsidR="00A80EE1" w:rsidRDefault="00A80EE1"/>
        </w:tc>
        <w:tc>
          <w:tcPr>
            <w:tcW w:w="180" w:type="dxa"/>
            <w:shd w:val="clear" w:color="auto" w:fill="FFFFFF"/>
          </w:tcPr>
          <w:p w14:paraId="66F4F777" w14:textId="77777777" w:rsidR="00A80EE1" w:rsidRDefault="00A80EE1"/>
        </w:tc>
        <w:tc>
          <w:tcPr>
            <w:tcW w:w="180" w:type="dxa"/>
            <w:shd w:val="clear" w:color="auto" w:fill="FFFFFF"/>
          </w:tcPr>
          <w:p w14:paraId="5EC67D53" w14:textId="77777777" w:rsidR="00A80EE1" w:rsidRDefault="00A80EE1"/>
        </w:tc>
        <w:tc>
          <w:tcPr>
            <w:tcW w:w="4120" w:type="dxa"/>
            <w:shd w:val="clear" w:color="auto" w:fill="FFFFFF"/>
          </w:tcPr>
          <w:p w14:paraId="7FC2C4F8" w14:textId="77777777" w:rsidR="00A80EE1" w:rsidRDefault="00A80EE1"/>
        </w:tc>
        <w:tc>
          <w:tcPr>
            <w:tcW w:w="180" w:type="dxa"/>
            <w:shd w:val="clear" w:color="auto" w:fill="FFFFFF"/>
          </w:tcPr>
          <w:p w14:paraId="6E0B6CE8" w14:textId="77777777" w:rsidR="00A80EE1" w:rsidRDefault="00A80EE1"/>
        </w:tc>
      </w:tr>
      <w:tr w:rsidR="00A80EE1" w14:paraId="69D18CBF" w14:textId="77777777">
        <w:tc>
          <w:tcPr>
            <w:tcW w:w="340" w:type="dxa"/>
            <w:shd w:val="clear" w:color="auto" w:fill="FFFFFF"/>
          </w:tcPr>
          <w:p w14:paraId="77BC1B0A" w14:textId="77777777" w:rsidR="00A80EE1" w:rsidRDefault="00A80EE1"/>
        </w:tc>
        <w:tc>
          <w:tcPr>
            <w:tcW w:w="180" w:type="dxa"/>
            <w:shd w:val="clear" w:color="auto" w:fill="FFFFFF"/>
          </w:tcPr>
          <w:p w14:paraId="06663E48" w14:textId="77777777" w:rsidR="00A80EE1" w:rsidRDefault="00A80EE1"/>
        </w:tc>
        <w:tc>
          <w:tcPr>
            <w:tcW w:w="4300" w:type="dxa"/>
            <w:gridSpan w:val="2"/>
            <w:shd w:val="clear" w:color="auto" w:fill="FFFFFF"/>
          </w:tcPr>
          <w:p w14:paraId="1B6FF626" w14:textId="77777777" w:rsidR="00A80EE1" w:rsidRDefault="005F2086">
            <w:r>
              <w:t>I har oplyst, at I håndterer flydende produkter på følgende måder:</w:t>
            </w:r>
          </w:p>
        </w:tc>
        <w:tc>
          <w:tcPr>
            <w:tcW w:w="180" w:type="dxa"/>
            <w:shd w:val="clear" w:color="auto" w:fill="FFFFFF"/>
          </w:tcPr>
          <w:p w14:paraId="3142C6CE" w14:textId="77777777" w:rsidR="00A80EE1" w:rsidRDefault="00A80EE1"/>
        </w:tc>
      </w:tr>
      <w:tr w:rsidR="00A80EE1" w14:paraId="728E29B2" w14:textId="77777777">
        <w:tc>
          <w:tcPr>
            <w:tcW w:w="340" w:type="dxa"/>
            <w:shd w:val="clear" w:color="auto" w:fill="FFFFFF"/>
          </w:tcPr>
          <w:p w14:paraId="27117945" w14:textId="77777777" w:rsidR="00A80EE1" w:rsidRDefault="00A80EE1"/>
        </w:tc>
        <w:tc>
          <w:tcPr>
            <w:tcW w:w="180" w:type="dxa"/>
            <w:shd w:val="clear" w:color="auto" w:fill="FFFFFF"/>
          </w:tcPr>
          <w:p w14:paraId="64660589" w14:textId="77777777" w:rsidR="00A80EE1" w:rsidRDefault="00A80EE1"/>
        </w:tc>
        <w:tc>
          <w:tcPr>
            <w:tcW w:w="180" w:type="dxa"/>
            <w:shd w:val="clear" w:color="auto" w:fill="FFFFFF"/>
          </w:tcPr>
          <w:p w14:paraId="38EF3ED3" w14:textId="77777777" w:rsidR="00A80EE1" w:rsidRDefault="00A80EE1"/>
        </w:tc>
        <w:tc>
          <w:tcPr>
            <w:tcW w:w="4120" w:type="dxa"/>
            <w:shd w:val="clear" w:color="auto" w:fill="FFFFFF"/>
          </w:tcPr>
          <w:p w14:paraId="4D49E743" w14:textId="77777777" w:rsidR="00A80EE1" w:rsidRDefault="00A80EE1"/>
        </w:tc>
        <w:tc>
          <w:tcPr>
            <w:tcW w:w="180" w:type="dxa"/>
            <w:shd w:val="clear" w:color="auto" w:fill="FFFFFF"/>
          </w:tcPr>
          <w:p w14:paraId="2739E18A" w14:textId="77777777" w:rsidR="00A80EE1" w:rsidRDefault="00A80EE1"/>
        </w:tc>
      </w:tr>
      <w:tr w:rsidR="00A80EE1" w14:paraId="152829FD" w14:textId="77777777">
        <w:tc>
          <w:tcPr>
            <w:tcW w:w="340" w:type="dxa"/>
            <w:shd w:val="clear" w:color="auto" w:fill="FFFFFF"/>
          </w:tcPr>
          <w:p w14:paraId="52E28534" w14:textId="77777777" w:rsidR="00A80EE1" w:rsidRDefault="00A80EE1"/>
        </w:tc>
        <w:tc>
          <w:tcPr>
            <w:tcW w:w="180" w:type="dxa"/>
            <w:shd w:val="clear" w:color="auto" w:fill="FFFFFF"/>
          </w:tcPr>
          <w:p w14:paraId="571CF953" w14:textId="77777777" w:rsidR="00A80EE1" w:rsidRDefault="00A80EE1"/>
        </w:tc>
        <w:tc>
          <w:tcPr>
            <w:tcW w:w="4300" w:type="dxa"/>
            <w:gridSpan w:val="2"/>
            <w:shd w:val="clear" w:color="auto" w:fill="FFFFFF"/>
          </w:tcPr>
          <w:p w14:paraId="0D95D267" w14:textId="77777777" w:rsidR="00A80EE1" w:rsidRDefault="005F2086">
            <w:pPr>
              <w:numPr>
                <w:ilvl w:val="1"/>
                <w:numId w:val="16"/>
              </w:numPr>
              <w:ind w:left="1050"/>
            </w:pPr>
            <w:r>
              <w:t>Vi fortynder produktet med vand</w:t>
            </w:r>
          </w:p>
        </w:tc>
        <w:tc>
          <w:tcPr>
            <w:tcW w:w="180" w:type="dxa"/>
            <w:shd w:val="clear" w:color="auto" w:fill="FFFFFF"/>
          </w:tcPr>
          <w:p w14:paraId="47B56673" w14:textId="77777777" w:rsidR="00A80EE1" w:rsidRDefault="00A80EE1"/>
        </w:tc>
      </w:tr>
      <w:tr w:rsidR="00A80EE1" w14:paraId="20A8AFCE" w14:textId="77777777">
        <w:tc>
          <w:tcPr>
            <w:tcW w:w="340" w:type="dxa"/>
            <w:shd w:val="clear" w:color="auto" w:fill="FFFFFF"/>
          </w:tcPr>
          <w:p w14:paraId="40DF8B14" w14:textId="77777777" w:rsidR="00A80EE1" w:rsidRDefault="00A80EE1"/>
        </w:tc>
        <w:tc>
          <w:tcPr>
            <w:tcW w:w="180" w:type="dxa"/>
            <w:shd w:val="clear" w:color="auto" w:fill="FFFFFF"/>
          </w:tcPr>
          <w:p w14:paraId="5AE752A2" w14:textId="77777777" w:rsidR="00A80EE1" w:rsidRDefault="00A80EE1"/>
        </w:tc>
        <w:tc>
          <w:tcPr>
            <w:tcW w:w="180" w:type="dxa"/>
            <w:shd w:val="clear" w:color="auto" w:fill="FFFFFF"/>
          </w:tcPr>
          <w:p w14:paraId="7759FEEB" w14:textId="77777777" w:rsidR="00A80EE1" w:rsidRDefault="00A80EE1"/>
        </w:tc>
        <w:tc>
          <w:tcPr>
            <w:tcW w:w="4120" w:type="dxa"/>
            <w:shd w:val="clear" w:color="auto" w:fill="FFFFFF"/>
          </w:tcPr>
          <w:p w14:paraId="5295770E" w14:textId="77777777" w:rsidR="00A80EE1" w:rsidRDefault="00A80EE1"/>
        </w:tc>
        <w:tc>
          <w:tcPr>
            <w:tcW w:w="180" w:type="dxa"/>
            <w:shd w:val="clear" w:color="auto" w:fill="FFFFFF"/>
          </w:tcPr>
          <w:p w14:paraId="4B052D53" w14:textId="77777777" w:rsidR="00A80EE1" w:rsidRDefault="00A80EE1"/>
        </w:tc>
      </w:tr>
      <w:tr w:rsidR="00A80EE1" w14:paraId="45CEC2FB" w14:textId="77777777">
        <w:tc>
          <w:tcPr>
            <w:tcW w:w="340" w:type="dxa"/>
            <w:shd w:val="clear" w:color="auto" w:fill="FFFFFF"/>
          </w:tcPr>
          <w:p w14:paraId="026D45D6" w14:textId="77777777" w:rsidR="00A80EE1" w:rsidRDefault="00A80EE1"/>
        </w:tc>
        <w:tc>
          <w:tcPr>
            <w:tcW w:w="180" w:type="dxa"/>
            <w:shd w:val="clear" w:color="auto" w:fill="FFFFFF"/>
          </w:tcPr>
          <w:p w14:paraId="351CC79C" w14:textId="77777777" w:rsidR="00A80EE1" w:rsidRDefault="00A80EE1"/>
        </w:tc>
        <w:tc>
          <w:tcPr>
            <w:tcW w:w="4300" w:type="dxa"/>
            <w:gridSpan w:val="2"/>
            <w:shd w:val="clear" w:color="auto" w:fill="FFFFFF"/>
          </w:tcPr>
          <w:p w14:paraId="2C226D3D" w14:textId="77777777" w:rsidR="00A80EE1" w:rsidRDefault="005F2086">
            <w:r>
              <w:rPr>
                <w:b/>
              </w:rPr>
              <w:t>Arbejdstilsynets vejledning:</w:t>
            </w:r>
            <w:r>
              <w:br w:type="textWrapping" w:clear="all"/>
            </w:r>
            <w:r>
              <w:t>Det er Arbejdstilsynets erfaring, at jeres håndtering af produkterne medfører risiko for stænk på hud eller i øjne. Samtidig er der tale om produkter, som er skadelige eller generende at få på huden eller i øjnene. I skal derfor overveje, om I kan håndtere produkterne på en måde, så I undgår risiko for stænk.</w:t>
            </w:r>
          </w:p>
          <w:p w14:paraId="3FC5852B" w14:textId="77777777" w:rsidR="00A80EE1" w:rsidRDefault="005F2086">
            <w:r>
              <w:t xml:space="preserve"> </w:t>
            </w:r>
          </w:p>
          <w:p w14:paraId="17928B74" w14:textId="77777777" w:rsidR="00A80EE1" w:rsidRDefault="005F2086">
            <w:r>
              <w:t>I skal bruge handsker og briller, når I arbejder med produkter, som er skadelige, medmindre I helt kan undgå risiko for stænk. Arbejdstilsynet anbefaler også, at I bruger handsker og briller, når I arbejder med produkter, som er generende, medmindre risikoen for at blive ramt af stænk er lille og sporadisk.</w:t>
            </w:r>
          </w:p>
          <w:p w14:paraId="6BFCA9E5" w14:textId="77777777" w:rsidR="00A80EE1" w:rsidRDefault="005F2086">
            <w:r>
              <w:t xml:space="preserve"> </w:t>
            </w:r>
          </w:p>
          <w:p w14:paraId="570E9E57" w14:textId="77777777" w:rsidR="00A80EE1" w:rsidRDefault="005F2086">
            <w:r>
              <w:t>Nogle produkter, fx ovnrens, er så ætsende, at der kan være behov for at bruge særligt arbejdstøj for at beskytte mod risikoen for at få stænk på kroppen. Det skal fremgå af sikkerhedsdatabladets punkt 8, om der skal anvendes særligt arbejdstøj, fx beskyttelsesdragt.</w:t>
            </w:r>
          </w:p>
          <w:p w14:paraId="66DD5C06" w14:textId="77777777" w:rsidR="00A80EE1" w:rsidRDefault="005F2086">
            <w:r>
              <w:t xml:space="preserve"> </w:t>
            </w:r>
          </w:p>
          <w:p w14:paraId="55204C03" w14:textId="77777777" w:rsidR="00A80EE1" w:rsidRDefault="005F2086">
            <w:r>
              <w:t>Sådan kan I minimere risikoen for stænk:</w:t>
            </w:r>
          </w:p>
          <w:p w14:paraId="5310F644" w14:textId="77777777" w:rsidR="00A80EE1" w:rsidRDefault="005F2086">
            <w:r>
              <w:t xml:space="preserve"> </w:t>
            </w:r>
          </w:p>
          <w:p w14:paraId="4CC46D1D" w14:textId="77777777" w:rsidR="00A80EE1" w:rsidRDefault="005F2086">
            <w:pPr>
              <w:numPr>
                <w:ilvl w:val="1"/>
                <w:numId w:val="17"/>
              </w:numPr>
              <w:ind w:left="1050"/>
            </w:pPr>
            <w:r>
              <w:t>Undgå brug af sprøjteflasker og især spraydåser.</w:t>
            </w:r>
            <w:r>
              <w:br w:type="textWrapping" w:clear="all"/>
            </w:r>
          </w:p>
          <w:p w14:paraId="269AC648" w14:textId="77777777" w:rsidR="00A80EE1" w:rsidRDefault="005F2086">
            <w:pPr>
              <w:numPr>
                <w:ilvl w:val="1"/>
                <w:numId w:val="18"/>
              </w:numPr>
              <w:ind w:left="1050"/>
            </w:pPr>
            <w:r>
              <w:t>Brug tragt, når produkter hældes på ny beholder.</w:t>
            </w:r>
            <w:r>
              <w:br w:type="textWrapping" w:clear="all"/>
            </w:r>
          </w:p>
          <w:p w14:paraId="1AB57C58" w14:textId="77777777" w:rsidR="00A80EE1" w:rsidRDefault="005F2086">
            <w:pPr>
              <w:numPr>
                <w:ilvl w:val="1"/>
                <w:numId w:val="19"/>
              </w:numPr>
              <w:ind w:left="1050"/>
            </w:pPr>
            <w:r>
              <w:t>Doser ved hjælp af dispenser eller doseringshætte.</w:t>
            </w:r>
            <w:r>
              <w:br w:type="textWrapping" w:clear="all"/>
            </w:r>
          </w:p>
          <w:p w14:paraId="3F6FFAAF" w14:textId="77777777" w:rsidR="00A80EE1" w:rsidRDefault="005F2086">
            <w:pPr>
              <w:numPr>
                <w:ilvl w:val="1"/>
                <w:numId w:val="20"/>
              </w:numPr>
              <w:ind w:left="1050"/>
            </w:pPr>
            <w:r>
              <w:t>Hæld forsigtigt fra kort afstand.</w:t>
            </w:r>
            <w:r>
              <w:br w:type="textWrapping" w:clear="all"/>
            </w:r>
          </w:p>
        </w:tc>
        <w:tc>
          <w:tcPr>
            <w:tcW w:w="180" w:type="dxa"/>
            <w:shd w:val="clear" w:color="auto" w:fill="FFFFFF"/>
          </w:tcPr>
          <w:p w14:paraId="45F0E6B0" w14:textId="77777777" w:rsidR="00A80EE1" w:rsidRDefault="00A80EE1"/>
        </w:tc>
      </w:tr>
      <w:tr w:rsidR="00A80EE1" w14:paraId="188930CC" w14:textId="77777777">
        <w:tc>
          <w:tcPr>
            <w:tcW w:w="340" w:type="dxa"/>
            <w:shd w:val="clear" w:color="auto" w:fill="FFFFFF"/>
          </w:tcPr>
          <w:p w14:paraId="281AF73E" w14:textId="77777777" w:rsidR="00A80EE1" w:rsidRDefault="00A80EE1"/>
        </w:tc>
        <w:tc>
          <w:tcPr>
            <w:tcW w:w="180" w:type="dxa"/>
            <w:shd w:val="clear" w:color="auto" w:fill="FFFFFF"/>
          </w:tcPr>
          <w:p w14:paraId="2D8BDA1E" w14:textId="77777777" w:rsidR="00A80EE1" w:rsidRDefault="00A80EE1"/>
        </w:tc>
        <w:tc>
          <w:tcPr>
            <w:tcW w:w="180" w:type="dxa"/>
            <w:shd w:val="clear" w:color="auto" w:fill="FFFFFF"/>
          </w:tcPr>
          <w:p w14:paraId="693B8D82" w14:textId="77777777" w:rsidR="00A80EE1" w:rsidRDefault="00A80EE1"/>
        </w:tc>
        <w:tc>
          <w:tcPr>
            <w:tcW w:w="4120" w:type="dxa"/>
            <w:shd w:val="clear" w:color="auto" w:fill="FFFFFF"/>
          </w:tcPr>
          <w:p w14:paraId="2CB0A18C" w14:textId="77777777" w:rsidR="00A80EE1" w:rsidRDefault="00A80EE1"/>
        </w:tc>
        <w:tc>
          <w:tcPr>
            <w:tcW w:w="180" w:type="dxa"/>
            <w:shd w:val="clear" w:color="auto" w:fill="FFFFFF"/>
          </w:tcPr>
          <w:p w14:paraId="0F32523A" w14:textId="77777777" w:rsidR="00A80EE1" w:rsidRDefault="00A80EE1"/>
        </w:tc>
      </w:tr>
    </w:tbl>
    <w:p w14:paraId="6221BEA6" w14:textId="77777777" w:rsidR="00A80EE1" w:rsidRDefault="00A80EE1"/>
    <w:p w14:paraId="439BDD84" w14:textId="77777777" w:rsidR="00A80EE1" w:rsidRDefault="00A80EE1"/>
    <w:tbl>
      <w:tblPr>
        <w:tblW w:w="5000" w:type="pct"/>
        <w:tblBorders>
          <w:top w:val="none" w:sz="0" w:space="0" w:color="E5EAF3"/>
          <w:left w:val="none" w:sz="0" w:space="0" w:color="E5EAF3"/>
          <w:bottom w:val="none" w:sz="0" w:space="0" w:color="E5EAF3"/>
          <w:right w:val="none" w:sz="0" w:space="0" w:color="E5EAF3"/>
          <w:insideH w:val="none" w:sz="0" w:space="0" w:color="E5EAF3"/>
          <w:insideV w:val="none" w:sz="0" w:space="0" w:color="E5EAF3"/>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1928F848" w14:textId="77777777">
        <w:trPr>
          <w:cantSplit/>
        </w:trPr>
        <w:tc>
          <w:tcPr>
            <w:tcW w:w="340" w:type="dxa"/>
            <w:shd w:val="clear" w:color="auto" w:fill="FFFFFF"/>
          </w:tcPr>
          <w:p w14:paraId="4D8DEA6B" w14:textId="77777777" w:rsidR="00A80EE1" w:rsidRDefault="00A80EE1"/>
        </w:tc>
        <w:tc>
          <w:tcPr>
            <w:tcW w:w="180" w:type="dxa"/>
            <w:shd w:val="clear" w:color="auto" w:fill="E5EAF3"/>
          </w:tcPr>
          <w:p w14:paraId="5866E010" w14:textId="77777777" w:rsidR="00A80EE1" w:rsidRDefault="00A80EE1"/>
        </w:tc>
        <w:tc>
          <w:tcPr>
            <w:tcW w:w="180" w:type="dxa"/>
            <w:shd w:val="clear" w:color="auto" w:fill="E5EAF3"/>
          </w:tcPr>
          <w:p w14:paraId="7DAEB3CE" w14:textId="77777777" w:rsidR="00A80EE1" w:rsidRDefault="00A80EE1"/>
        </w:tc>
        <w:tc>
          <w:tcPr>
            <w:tcW w:w="4120" w:type="dxa"/>
            <w:shd w:val="clear" w:color="auto" w:fill="E5EAF3"/>
          </w:tcPr>
          <w:p w14:paraId="3234D88D" w14:textId="77777777" w:rsidR="00A80EE1" w:rsidRDefault="00A80EE1"/>
        </w:tc>
        <w:tc>
          <w:tcPr>
            <w:tcW w:w="180" w:type="dxa"/>
            <w:shd w:val="clear" w:color="auto" w:fill="E5EAF3"/>
          </w:tcPr>
          <w:p w14:paraId="306476A9" w14:textId="77777777" w:rsidR="00A80EE1" w:rsidRDefault="00A80EE1"/>
        </w:tc>
      </w:tr>
      <w:tr w:rsidR="00A80EE1" w14:paraId="6AE663EA" w14:textId="77777777">
        <w:tc>
          <w:tcPr>
            <w:tcW w:w="340" w:type="dxa"/>
            <w:shd w:val="clear" w:color="auto" w:fill="FFFFFF"/>
          </w:tcPr>
          <w:p w14:paraId="53C98F30" w14:textId="77777777" w:rsidR="00A80EE1" w:rsidRDefault="00A80EE1"/>
        </w:tc>
        <w:tc>
          <w:tcPr>
            <w:tcW w:w="180" w:type="dxa"/>
            <w:shd w:val="clear" w:color="auto" w:fill="E5EAF3"/>
          </w:tcPr>
          <w:p w14:paraId="768704A4" w14:textId="77777777" w:rsidR="00A80EE1" w:rsidRDefault="00A80EE1"/>
        </w:tc>
        <w:tc>
          <w:tcPr>
            <w:tcW w:w="4300" w:type="dxa"/>
            <w:gridSpan w:val="2"/>
            <w:shd w:val="clear" w:color="auto" w:fill="E5EAF3"/>
          </w:tcPr>
          <w:p w14:paraId="34CA1079" w14:textId="77777777" w:rsidR="00A80EE1" w:rsidRDefault="005F2086">
            <w:r>
              <w:rPr>
                <w:i/>
              </w:rPr>
              <w:t>Jeres vurdering</w:t>
            </w:r>
          </w:p>
          <w:p w14:paraId="46E6C667" w14:textId="77777777" w:rsidR="00A80EE1" w:rsidRDefault="005F2086">
            <w:r>
              <w:t xml:space="preserve"> </w:t>
            </w:r>
          </w:p>
        </w:tc>
        <w:tc>
          <w:tcPr>
            <w:tcW w:w="180" w:type="dxa"/>
            <w:shd w:val="clear" w:color="auto" w:fill="E5EAF3"/>
          </w:tcPr>
          <w:p w14:paraId="1E562C18" w14:textId="77777777" w:rsidR="00A80EE1" w:rsidRDefault="00A80EE1"/>
        </w:tc>
      </w:tr>
      <w:tr w:rsidR="00A80EE1" w14:paraId="76ADFA4E" w14:textId="77777777">
        <w:tc>
          <w:tcPr>
            <w:tcW w:w="340" w:type="dxa"/>
            <w:shd w:val="clear" w:color="auto" w:fill="FFFFFF"/>
          </w:tcPr>
          <w:p w14:paraId="239407FD" w14:textId="77777777" w:rsidR="00A80EE1" w:rsidRDefault="00A80EE1"/>
        </w:tc>
        <w:tc>
          <w:tcPr>
            <w:tcW w:w="180" w:type="dxa"/>
            <w:shd w:val="clear" w:color="auto" w:fill="E5EAF3"/>
          </w:tcPr>
          <w:p w14:paraId="010331AE" w14:textId="77777777" w:rsidR="00A80EE1" w:rsidRDefault="00A80EE1"/>
        </w:tc>
        <w:tc>
          <w:tcPr>
            <w:tcW w:w="180" w:type="dxa"/>
            <w:shd w:val="clear" w:color="auto" w:fill="E5EAF3"/>
          </w:tcPr>
          <w:p w14:paraId="72959F99" w14:textId="77777777" w:rsidR="00A80EE1" w:rsidRDefault="00A80EE1"/>
        </w:tc>
        <w:tc>
          <w:tcPr>
            <w:tcW w:w="4120" w:type="dxa"/>
            <w:shd w:val="clear" w:color="auto" w:fill="E5EAF3"/>
          </w:tcPr>
          <w:p w14:paraId="7118A40C" w14:textId="77777777" w:rsidR="00A80EE1" w:rsidRDefault="00A80EE1"/>
        </w:tc>
        <w:tc>
          <w:tcPr>
            <w:tcW w:w="180" w:type="dxa"/>
            <w:shd w:val="clear" w:color="auto" w:fill="E5EAF3"/>
          </w:tcPr>
          <w:p w14:paraId="595A424A" w14:textId="77777777" w:rsidR="00A80EE1" w:rsidRDefault="00A80EE1"/>
        </w:tc>
      </w:tr>
      <w:tr w:rsidR="00A80EE1" w14:paraId="512B1B38" w14:textId="77777777">
        <w:trPr>
          <w:trHeight w:val="350"/>
        </w:trPr>
        <w:tc>
          <w:tcPr>
            <w:tcW w:w="340" w:type="dxa"/>
            <w:shd w:val="clear" w:color="auto" w:fill="FFFFFF"/>
          </w:tcPr>
          <w:p w14:paraId="0B6871FC" w14:textId="77777777" w:rsidR="00A80EE1" w:rsidRDefault="00A80EE1"/>
        </w:tc>
        <w:tc>
          <w:tcPr>
            <w:tcW w:w="180" w:type="dxa"/>
            <w:shd w:val="clear" w:color="auto" w:fill="E5EAF3"/>
          </w:tcPr>
          <w:p w14:paraId="40E97689" w14:textId="77777777" w:rsidR="00A80EE1" w:rsidRDefault="00A80EE1"/>
        </w:tc>
        <w:tc>
          <w:tcPr>
            <w:tcW w:w="4300" w:type="dxa"/>
            <w:gridSpan w:val="2"/>
            <w:shd w:val="clear" w:color="auto" w:fill="E5EAF3"/>
            <w:vAlign w:val="center"/>
          </w:tcPr>
          <w:p w14:paraId="57754321" w14:textId="77777777" w:rsidR="00A80EE1" w:rsidRDefault="005F2086">
            <w:r>
              <w:rPr>
                <w:color w:val="000000"/>
              </w:rPr>
              <w:t>Beskriv, hvad I gør for at minimere risikoen for stænk på hud og i øjne:</w:t>
            </w:r>
          </w:p>
        </w:tc>
        <w:tc>
          <w:tcPr>
            <w:tcW w:w="180" w:type="dxa"/>
            <w:shd w:val="clear" w:color="auto" w:fill="E5EAF3"/>
          </w:tcPr>
          <w:p w14:paraId="489D2F44" w14:textId="77777777" w:rsidR="00A80EE1" w:rsidRDefault="00A80EE1"/>
        </w:tc>
      </w:tr>
      <w:tr w:rsidR="00A80EE1" w14:paraId="239D1C5F" w14:textId="77777777">
        <w:trPr>
          <w:trHeight w:val="700"/>
        </w:trPr>
        <w:tc>
          <w:tcPr>
            <w:tcW w:w="340" w:type="dxa"/>
            <w:shd w:val="clear" w:color="auto" w:fill="FFFFFF"/>
          </w:tcPr>
          <w:p w14:paraId="7DC0132C" w14:textId="77777777" w:rsidR="00A80EE1" w:rsidRDefault="00A80EE1"/>
        </w:tc>
        <w:tc>
          <w:tcPr>
            <w:tcW w:w="180" w:type="dxa"/>
            <w:shd w:val="clear" w:color="auto" w:fill="E5EAF3"/>
          </w:tcPr>
          <w:p w14:paraId="4CAC8B66" w14:textId="77777777" w:rsidR="00A80EE1" w:rsidRDefault="00A80EE1"/>
        </w:tc>
        <w:tc>
          <w:tcPr>
            <w:tcW w:w="4300" w:type="dxa"/>
            <w:gridSpan w:val="2"/>
            <w:shd w:val="clear" w:color="auto" w:fill="FFFFFF"/>
            <w:vAlign w:val="center"/>
          </w:tcPr>
          <w:p w14:paraId="126CB12F" w14:textId="77777777" w:rsidR="00A80EE1" w:rsidRDefault="00A80EE1"/>
        </w:tc>
        <w:tc>
          <w:tcPr>
            <w:tcW w:w="180" w:type="dxa"/>
            <w:shd w:val="clear" w:color="auto" w:fill="E5EAF3"/>
          </w:tcPr>
          <w:p w14:paraId="6ED6057A" w14:textId="77777777" w:rsidR="00A80EE1" w:rsidRDefault="00A80EE1"/>
        </w:tc>
      </w:tr>
      <w:tr w:rsidR="00A80EE1" w14:paraId="63003AB8" w14:textId="77777777">
        <w:tc>
          <w:tcPr>
            <w:tcW w:w="340" w:type="dxa"/>
            <w:shd w:val="clear" w:color="auto" w:fill="FFFFFF"/>
          </w:tcPr>
          <w:p w14:paraId="5D563683" w14:textId="77777777" w:rsidR="00A80EE1" w:rsidRDefault="00A80EE1"/>
        </w:tc>
        <w:tc>
          <w:tcPr>
            <w:tcW w:w="180" w:type="dxa"/>
            <w:shd w:val="clear" w:color="auto" w:fill="E5EAF3"/>
          </w:tcPr>
          <w:p w14:paraId="4F761CCD" w14:textId="77777777" w:rsidR="00A80EE1" w:rsidRDefault="00A80EE1"/>
        </w:tc>
        <w:tc>
          <w:tcPr>
            <w:tcW w:w="180" w:type="dxa"/>
            <w:shd w:val="clear" w:color="auto" w:fill="E5EAF3"/>
          </w:tcPr>
          <w:p w14:paraId="013BBCD1" w14:textId="77777777" w:rsidR="00A80EE1" w:rsidRDefault="00A80EE1"/>
        </w:tc>
        <w:tc>
          <w:tcPr>
            <w:tcW w:w="4120" w:type="dxa"/>
            <w:shd w:val="clear" w:color="auto" w:fill="E5EAF3"/>
          </w:tcPr>
          <w:p w14:paraId="6BC75752" w14:textId="77777777" w:rsidR="00A80EE1" w:rsidRDefault="00A80EE1"/>
        </w:tc>
        <w:tc>
          <w:tcPr>
            <w:tcW w:w="180" w:type="dxa"/>
            <w:shd w:val="clear" w:color="auto" w:fill="E5EAF3"/>
          </w:tcPr>
          <w:p w14:paraId="596DC3DF" w14:textId="77777777" w:rsidR="00A80EE1" w:rsidRDefault="00A80EE1"/>
        </w:tc>
      </w:tr>
      <w:tr w:rsidR="00A80EE1" w14:paraId="65A98347" w14:textId="77777777">
        <w:trPr>
          <w:trHeight w:val="350"/>
        </w:trPr>
        <w:tc>
          <w:tcPr>
            <w:tcW w:w="340" w:type="dxa"/>
            <w:shd w:val="clear" w:color="auto" w:fill="FFFFFF"/>
          </w:tcPr>
          <w:p w14:paraId="1AD99696" w14:textId="77777777" w:rsidR="00A80EE1" w:rsidRDefault="00A80EE1"/>
        </w:tc>
        <w:tc>
          <w:tcPr>
            <w:tcW w:w="180" w:type="dxa"/>
            <w:shd w:val="clear" w:color="auto" w:fill="E5EAF3"/>
          </w:tcPr>
          <w:p w14:paraId="2872C7FE" w14:textId="77777777" w:rsidR="00A80EE1" w:rsidRDefault="00A80EE1"/>
        </w:tc>
        <w:tc>
          <w:tcPr>
            <w:tcW w:w="4300" w:type="dxa"/>
            <w:gridSpan w:val="2"/>
            <w:shd w:val="clear" w:color="auto" w:fill="E5EAF3"/>
            <w:vAlign w:val="center"/>
          </w:tcPr>
          <w:p w14:paraId="566F2A66" w14:textId="77777777" w:rsidR="00A80EE1" w:rsidRDefault="005F2086">
            <w:r>
              <w:rPr>
                <w:color w:val="000000"/>
              </w:rPr>
              <w:t>Skriv jeres begrundelse her, hvis I ikke følger anbefalingerne om beskyttelse:</w:t>
            </w:r>
          </w:p>
        </w:tc>
        <w:tc>
          <w:tcPr>
            <w:tcW w:w="180" w:type="dxa"/>
            <w:shd w:val="clear" w:color="auto" w:fill="E5EAF3"/>
          </w:tcPr>
          <w:p w14:paraId="01BA5DB4" w14:textId="77777777" w:rsidR="00A80EE1" w:rsidRDefault="00A80EE1"/>
        </w:tc>
      </w:tr>
      <w:tr w:rsidR="00A80EE1" w14:paraId="7CB61207" w14:textId="77777777">
        <w:trPr>
          <w:trHeight w:val="700"/>
        </w:trPr>
        <w:tc>
          <w:tcPr>
            <w:tcW w:w="340" w:type="dxa"/>
            <w:shd w:val="clear" w:color="auto" w:fill="FFFFFF"/>
          </w:tcPr>
          <w:p w14:paraId="331E202D" w14:textId="77777777" w:rsidR="00A80EE1" w:rsidRDefault="00A80EE1"/>
        </w:tc>
        <w:tc>
          <w:tcPr>
            <w:tcW w:w="180" w:type="dxa"/>
            <w:shd w:val="clear" w:color="auto" w:fill="E5EAF3"/>
          </w:tcPr>
          <w:p w14:paraId="25C51F9D" w14:textId="77777777" w:rsidR="00A80EE1" w:rsidRDefault="00A80EE1"/>
        </w:tc>
        <w:tc>
          <w:tcPr>
            <w:tcW w:w="4300" w:type="dxa"/>
            <w:gridSpan w:val="2"/>
            <w:shd w:val="clear" w:color="auto" w:fill="FFFFFF"/>
            <w:vAlign w:val="center"/>
          </w:tcPr>
          <w:p w14:paraId="165A8588" w14:textId="77777777" w:rsidR="00A80EE1" w:rsidRDefault="00A80EE1"/>
        </w:tc>
        <w:tc>
          <w:tcPr>
            <w:tcW w:w="180" w:type="dxa"/>
            <w:shd w:val="clear" w:color="auto" w:fill="E5EAF3"/>
          </w:tcPr>
          <w:p w14:paraId="29C16E6D" w14:textId="77777777" w:rsidR="00A80EE1" w:rsidRDefault="00A80EE1"/>
        </w:tc>
      </w:tr>
      <w:tr w:rsidR="00A80EE1" w14:paraId="0F266FC1" w14:textId="77777777">
        <w:tc>
          <w:tcPr>
            <w:tcW w:w="340" w:type="dxa"/>
            <w:shd w:val="clear" w:color="auto" w:fill="FFFFFF"/>
          </w:tcPr>
          <w:p w14:paraId="6FDE8CDA" w14:textId="77777777" w:rsidR="00A80EE1" w:rsidRDefault="00A80EE1"/>
        </w:tc>
        <w:tc>
          <w:tcPr>
            <w:tcW w:w="180" w:type="dxa"/>
            <w:shd w:val="clear" w:color="auto" w:fill="E5EAF3"/>
          </w:tcPr>
          <w:p w14:paraId="47CE8034" w14:textId="77777777" w:rsidR="00A80EE1" w:rsidRDefault="00A80EE1"/>
        </w:tc>
        <w:tc>
          <w:tcPr>
            <w:tcW w:w="180" w:type="dxa"/>
            <w:shd w:val="clear" w:color="auto" w:fill="E5EAF3"/>
          </w:tcPr>
          <w:p w14:paraId="58193237" w14:textId="77777777" w:rsidR="00A80EE1" w:rsidRDefault="00A80EE1"/>
        </w:tc>
        <w:tc>
          <w:tcPr>
            <w:tcW w:w="4120" w:type="dxa"/>
            <w:shd w:val="clear" w:color="auto" w:fill="E5EAF3"/>
          </w:tcPr>
          <w:p w14:paraId="59A85453" w14:textId="77777777" w:rsidR="00A80EE1" w:rsidRDefault="00A80EE1"/>
        </w:tc>
        <w:tc>
          <w:tcPr>
            <w:tcW w:w="180" w:type="dxa"/>
            <w:shd w:val="clear" w:color="auto" w:fill="E5EAF3"/>
          </w:tcPr>
          <w:p w14:paraId="29B7E705" w14:textId="77777777" w:rsidR="00A80EE1" w:rsidRDefault="00A80EE1"/>
        </w:tc>
      </w:tr>
    </w:tbl>
    <w:p w14:paraId="5099F6C9" w14:textId="77777777" w:rsidR="00A80EE1" w:rsidRDefault="00A80EE1"/>
    <w:p w14:paraId="3D9D5549" w14:textId="77777777" w:rsidR="00A80EE1" w:rsidRDefault="005F2086">
      <w:pPr>
        <w:pStyle w:val="Overskrift2"/>
      </w:pPr>
      <w:r>
        <w:t>Fortyndede rengøringsmidler</w:t>
      </w:r>
    </w:p>
    <w:p w14:paraId="57DDAA4F" w14:textId="77777777" w:rsidR="00A80EE1" w:rsidRDefault="005F2086">
      <w:r>
        <w:t xml:space="preserve"> </w:t>
      </w:r>
    </w:p>
    <w:p w14:paraId="6DDB7BE7" w14:textId="77777777" w:rsidR="00A80EE1" w:rsidRDefault="005F2086">
      <w:r>
        <w:rPr>
          <w:b/>
        </w:rPr>
        <w:t>Produkter:</w:t>
      </w:r>
      <w:r>
        <w:t xml:space="preserve"> Kalkløsner off</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4CC60266" w14:textId="77777777">
        <w:trPr>
          <w:cantSplit/>
        </w:trPr>
        <w:tc>
          <w:tcPr>
            <w:tcW w:w="340" w:type="dxa"/>
            <w:shd w:val="clear" w:color="auto" w:fill="FFFFFF"/>
          </w:tcPr>
          <w:p w14:paraId="182D39A4" w14:textId="77777777" w:rsidR="00A80EE1" w:rsidRDefault="00A80EE1"/>
        </w:tc>
        <w:tc>
          <w:tcPr>
            <w:tcW w:w="180" w:type="dxa"/>
            <w:shd w:val="clear" w:color="auto" w:fill="FFFFFF"/>
          </w:tcPr>
          <w:p w14:paraId="1A0911A3" w14:textId="77777777" w:rsidR="00A80EE1" w:rsidRDefault="00A80EE1"/>
        </w:tc>
        <w:tc>
          <w:tcPr>
            <w:tcW w:w="180" w:type="dxa"/>
            <w:shd w:val="clear" w:color="auto" w:fill="FFFFFF"/>
          </w:tcPr>
          <w:p w14:paraId="68F65182" w14:textId="77777777" w:rsidR="00A80EE1" w:rsidRDefault="00A80EE1"/>
        </w:tc>
        <w:tc>
          <w:tcPr>
            <w:tcW w:w="4120" w:type="dxa"/>
            <w:shd w:val="clear" w:color="auto" w:fill="FFFFFF"/>
          </w:tcPr>
          <w:p w14:paraId="4CA1EA60" w14:textId="77777777" w:rsidR="00A80EE1" w:rsidRDefault="00A80EE1"/>
        </w:tc>
        <w:tc>
          <w:tcPr>
            <w:tcW w:w="180" w:type="dxa"/>
            <w:shd w:val="clear" w:color="auto" w:fill="FFFFFF"/>
          </w:tcPr>
          <w:p w14:paraId="7AA95244" w14:textId="77777777" w:rsidR="00A80EE1" w:rsidRDefault="00A80EE1"/>
        </w:tc>
      </w:tr>
      <w:tr w:rsidR="00A80EE1" w14:paraId="1E0E5B42" w14:textId="77777777">
        <w:tc>
          <w:tcPr>
            <w:tcW w:w="340" w:type="dxa"/>
            <w:shd w:val="clear" w:color="auto" w:fill="FFFFFF"/>
          </w:tcPr>
          <w:p w14:paraId="6356DB18" w14:textId="77777777" w:rsidR="00A80EE1" w:rsidRDefault="00A80EE1"/>
        </w:tc>
        <w:tc>
          <w:tcPr>
            <w:tcW w:w="180" w:type="dxa"/>
            <w:shd w:val="clear" w:color="auto" w:fill="FFFFFF"/>
          </w:tcPr>
          <w:p w14:paraId="162011F8" w14:textId="77777777" w:rsidR="00A80EE1" w:rsidRDefault="00A80EE1"/>
        </w:tc>
        <w:tc>
          <w:tcPr>
            <w:tcW w:w="4300" w:type="dxa"/>
            <w:gridSpan w:val="2"/>
            <w:shd w:val="clear" w:color="auto" w:fill="FFFFFF"/>
          </w:tcPr>
          <w:p w14:paraId="675E204C" w14:textId="77777777" w:rsidR="00A80EE1" w:rsidRDefault="005F2086">
            <w:r>
              <w:t>I har oplyst, at I fortynder de nævnte produkter med vand før brug.</w:t>
            </w:r>
          </w:p>
          <w:p w14:paraId="2109EF35" w14:textId="77777777" w:rsidR="00A80EE1" w:rsidRDefault="005F2086">
            <w:r>
              <w:t xml:space="preserve"> </w:t>
            </w:r>
          </w:p>
        </w:tc>
        <w:tc>
          <w:tcPr>
            <w:tcW w:w="180" w:type="dxa"/>
            <w:shd w:val="clear" w:color="auto" w:fill="FFFFFF"/>
          </w:tcPr>
          <w:p w14:paraId="152A97CD" w14:textId="77777777" w:rsidR="00A80EE1" w:rsidRDefault="00A80EE1"/>
        </w:tc>
      </w:tr>
      <w:tr w:rsidR="00A80EE1" w14:paraId="00198F94" w14:textId="77777777">
        <w:tc>
          <w:tcPr>
            <w:tcW w:w="340" w:type="dxa"/>
            <w:shd w:val="clear" w:color="auto" w:fill="FFFFFF"/>
          </w:tcPr>
          <w:p w14:paraId="27CFA6E7" w14:textId="77777777" w:rsidR="00A80EE1" w:rsidRDefault="00A80EE1"/>
        </w:tc>
        <w:tc>
          <w:tcPr>
            <w:tcW w:w="180" w:type="dxa"/>
            <w:shd w:val="clear" w:color="auto" w:fill="FFFFFF"/>
          </w:tcPr>
          <w:p w14:paraId="6442C109" w14:textId="77777777" w:rsidR="00A80EE1" w:rsidRDefault="00A80EE1"/>
        </w:tc>
        <w:tc>
          <w:tcPr>
            <w:tcW w:w="180" w:type="dxa"/>
            <w:shd w:val="clear" w:color="auto" w:fill="FFFFFF"/>
          </w:tcPr>
          <w:p w14:paraId="6FF45D4B" w14:textId="77777777" w:rsidR="00A80EE1" w:rsidRDefault="00A80EE1"/>
        </w:tc>
        <w:tc>
          <w:tcPr>
            <w:tcW w:w="4120" w:type="dxa"/>
            <w:shd w:val="clear" w:color="auto" w:fill="FFFFFF"/>
          </w:tcPr>
          <w:p w14:paraId="0CABFD16" w14:textId="77777777" w:rsidR="00A80EE1" w:rsidRDefault="00A80EE1"/>
        </w:tc>
        <w:tc>
          <w:tcPr>
            <w:tcW w:w="180" w:type="dxa"/>
            <w:shd w:val="clear" w:color="auto" w:fill="FFFFFF"/>
          </w:tcPr>
          <w:p w14:paraId="3D18EBC4" w14:textId="77777777" w:rsidR="00A80EE1" w:rsidRDefault="00A80EE1"/>
        </w:tc>
      </w:tr>
      <w:tr w:rsidR="00A80EE1" w14:paraId="1C858BB3" w14:textId="77777777">
        <w:tc>
          <w:tcPr>
            <w:tcW w:w="340" w:type="dxa"/>
            <w:shd w:val="clear" w:color="auto" w:fill="FFFFFF"/>
          </w:tcPr>
          <w:p w14:paraId="6FA5DE47" w14:textId="77777777" w:rsidR="00A80EE1" w:rsidRDefault="00A80EE1"/>
        </w:tc>
        <w:tc>
          <w:tcPr>
            <w:tcW w:w="180" w:type="dxa"/>
            <w:shd w:val="clear" w:color="auto" w:fill="FFFFFF"/>
          </w:tcPr>
          <w:p w14:paraId="494D4EDE" w14:textId="77777777" w:rsidR="00A80EE1" w:rsidRDefault="00A80EE1"/>
        </w:tc>
        <w:tc>
          <w:tcPr>
            <w:tcW w:w="4300" w:type="dxa"/>
            <w:gridSpan w:val="2"/>
            <w:shd w:val="clear" w:color="auto" w:fill="FFFFFF"/>
          </w:tcPr>
          <w:p w14:paraId="35D772B1" w14:textId="77777777" w:rsidR="00A80EE1" w:rsidRDefault="005F2086">
            <w:r>
              <w:rPr>
                <w:b/>
              </w:rPr>
              <w:t>Arbejdstilsynets vejledning:</w:t>
            </w:r>
            <w:r>
              <w:br w:type="textWrapping" w:clear="all"/>
            </w:r>
            <w:r>
              <w:t>Det er Arbejdstilsynets erfaring, at de fleste rengøringsmidler, der fortyndes ca. 10 gange eller mere, ikke længere opfylder kravene til faremærkning. I skal sikre jer, at det også gælder for den fortynding, I arbejder med. Det er særlig vigtigt, hvis der er tale om ætsende produkter, eller de farlige stoffer indgår i en koncentration på 10 procent eller mere (se sikkerhedsdatabladets punkt 3.2).</w:t>
            </w:r>
          </w:p>
          <w:p w14:paraId="2557B430" w14:textId="77777777" w:rsidR="00A80EE1" w:rsidRDefault="005F2086">
            <w:r>
              <w:t xml:space="preserve"> </w:t>
            </w:r>
          </w:p>
          <w:p w14:paraId="30A85EA5" w14:textId="77777777" w:rsidR="00A80EE1" w:rsidRDefault="005F2086">
            <w:r>
              <w:t>Sikkerhedsdatabladets punkt 8 om personlige værnemidler kan indeholde retningslinjer for anbefalet beskyttelse ved arbejde med den brugsklare blanding. I kan også spørge leverandøren til råds.</w:t>
            </w:r>
          </w:p>
          <w:p w14:paraId="4643A52D" w14:textId="77777777" w:rsidR="00A80EE1" w:rsidRDefault="005F2086">
            <w:r>
              <w:t xml:space="preserve"> </w:t>
            </w:r>
          </w:p>
          <w:p w14:paraId="2C2482E5" w14:textId="77777777" w:rsidR="00A80EE1" w:rsidRDefault="005F2086">
            <w:r>
              <w:t>Hvis I er i tvivl om fortyndingens farlighed, skal I beskytte jer på samme måde som ved arbejde med det ufortyndede produkt.</w:t>
            </w:r>
          </w:p>
          <w:p w14:paraId="0FBE52FA" w14:textId="77777777" w:rsidR="00A80EE1" w:rsidRDefault="005F2086">
            <w:r>
              <w:t xml:space="preserve"> </w:t>
            </w:r>
          </w:p>
          <w:p w14:paraId="1381F4C0" w14:textId="77777777" w:rsidR="00A80EE1" w:rsidRDefault="005F2086">
            <w:r>
              <w:t>I skal altid vurdere muligheden for at begrænse langvarig eller hyppig hudkontakt med vand, da vådt arbejde medfører risiko for at udvikle eksem, fordi det udtørrer huden.</w:t>
            </w:r>
          </w:p>
          <w:p w14:paraId="7B971880" w14:textId="77777777" w:rsidR="00A80EE1" w:rsidRDefault="005F2086">
            <w:r>
              <w:t xml:space="preserve"> </w:t>
            </w:r>
          </w:p>
          <w:p w14:paraId="6E93F3E3" w14:textId="77777777" w:rsidR="00A80EE1" w:rsidRDefault="005F2086">
            <w:r>
              <w:t>Hvis I ikke kan undgå vådt arbejde, anbefaler Arbejdstilsynet, at I bruger handsker.</w:t>
            </w:r>
          </w:p>
          <w:p w14:paraId="3D004260" w14:textId="77777777" w:rsidR="00A80EE1" w:rsidRDefault="005F2086">
            <w:r>
              <w:t xml:space="preserve"> </w:t>
            </w:r>
          </w:p>
          <w:p w14:paraId="4DFF40E7" w14:textId="77777777" w:rsidR="00A80EE1" w:rsidRDefault="005F2086">
            <w:r>
              <w:t>Sådan kan I minimere vådt arbejde:</w:t>
            </w:r>
          </w:p>
          <w:p w14:paraId="5469CA90" w14:textId="77777777" w:rsidR="00A80EE1" w:rsidRDefault="005F2086">
            <w:r>
              <w:t xml:space="preserve"> </w:t>
            </w:r>
          </w:p>
          <w:p w14:paraId="798CDEAF" w14:textId="77777777" w:rsidR="00A80EE1" w:rsidRDefault="005F2086">
            <w:pPr>
              <w:numPr>
                <w:ilvl w:val="1"/>
                <w:numId w:val="21"/>
              </w:numPr>
              <w:ind w:left="1050"/>
            </w:pPr>
            <w:r>
              <w:t>Brug gulvvaskemaskine, moppesystem eller andre redskaber med skaft.</w:t>
            </w:r>
            <w:r>
              <w:br w:type="textWrapping" w:clear="all"/>
            </w:r>
          </w:p>
          <w:p w14:paraId="2C47E0C1" w14:textId="77777777" w:rsidR="00A80EE1" w:rsidRDefault="005F2086">
            <w:pPr>
              <w:numPr>
                <w:ilvl w:val="1"/>
                <w:numId w:val="22"/>
              </w:numPr>
              <w:ind w:left="1050"/>
            </w:pPr>
            <w:r>
              <w:t>Brug tørre klude i mikrofiber frem for opvredne klude.</w:t>
            </w:r>
            <w:r>
              <w:br w:type="textWrapping" w:clear="all"/>
            </w:r>
          </w:p>
        </w:tc>
        <w:tc>
          <w:tcPr>
            <w:tcW w:w="180" w:type="dxa"/>
            <w:shd w:val="clear" w:color="auto" w:fill="FFFFFF"/>
          </w:tcPr>
          <w:p w14:paraId="5C860548" w14:textId="77777777" w:rsidR="00A80EE1" w:rsidRDefault="00A80EE1"/>
        </w:tc>
      </w:tr>
      <w:tr w:rsidR="00A80EE1" w14:paraId="0DFAD3C5" w14:textId="77777777">
        <w:tc>
          <w:tcPr>
            <w:tcW w:w="340" w:type="dxa"/>
            <w:shd w:val="clear" w:color="auto" w:fill="FFFFFF"/>
          </w:tcPr>
          <w:p w14:paraId="4A4D251F" w14:textId="77777777" w:rsidR="00A80EE1" w:rsidRDefault="00A80EE1"/>
        </w:tc>
        <w:tc>
          <w:tcPr>
            <w:tcW w:w="180" w:type="dxa"/>
            <w:shd w:val="clear" w:color="auto" w:fill="FFFFFF"/>
          </w:tcPr>
          <w:p w14:paraId="0C9600F7" w14:textId="77777777" w:rsidR="00A80EE1" w:rsidRDefault="00A80EE1"/>
        </w:tc>
        <w:tc>
          <w:tcPr>
            <w:tcW w:w="180" w:type="dxa"/>
            <w:shd w:val="clear" w:color="auto" w:fill="FFFFFF"/>
          </w:tcPr>
          <w:p w14:paraId="71AFAA04" w14:textId="77777777" w:rsidR="00A80EE1" w:rsidRDefault="00A80EE1"/>
        </w:tc>
        <w:tc>
          <w:tcPr>
            <w:tcW w:w="4120" w:type="dxa"/>
            <w:shd w:val="clear" w:color="auto" w:fill="FFFFFF"/>
          </w:tcPr>
          <w:p w14:paraId="7B1A54AF" w14:textId="77777777" w:rsidR="00A80EE1" w:rsidRDefault="00A80EE1"/>
        </w:tc>
        <w:tc>
          <w:tcPr>
            <w:tcW w:w="180" w:type="dxa"/>
            <w:shd w:val="clear" w:color="auto" w:fill="FFFFFF"/>
          </w:tcPr>
          <w:p w14:paraId="3C2FB9E1" w14:textId="77777777" w:rsidR="00A80EE1" w:rsidRDefault="00A80EE1"/>
        </w:tc>
      </w:tr>
    </w:tbl>
    <w:p w14:paraId="6A9AD6AD" w14:textId="77777777" w:rsidR="00A80EE1" w:rsidRDefault="00A80EE1"/>
    <w:p w14:paraId="512A87D5" w14:textId="77777777" w:rsidR="00A80EE1" w:rsidRDefault="00A80EE1"/>
    <w:tbl>
      <w:tblPr>
        <w:tblW w:w="5000" w:type="pct"/>
        <w:tblBorders>
          <w:top w:val="none" w:sz="0" w:space="0" w:color="E5EAF3"/>
          <w:left w:val="none" w:sz="0" w:space="0" w:color="E5EAF3"/>
          <w:bottom w:val="none" w:sz="0" w:space="0" w:color="E5EAF3"/>
          <w:right w:val="none" w:sz="0" w:space="0" w:color="E5EAF3"/>
          <w:insideH w:val="none" w:sz="0" w:space="0" w:color="E5EAF3"/>
          <w:insideV w:val="none" w:sz="0" w:space="0" w:color="E5EAF3"/>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622D57B3" w14:textId="77777777">
        <w:trPr>
          <w:cantSplit/>
        </w:trPr>
        <w:tc>
          <w:tcPr>
            <w:tcW w:w="340" w:type="dxa"/>
            <w:shd w:val="clear" w:color="auto" w:fill="FFFFFF"/>
          </w:tcPr>
          <w:p w14:paraId="67A9E02D" w14:textId="77777777" w:rsidR="00A80EE1" w:rsidRDefault="00A80EE1"/>
        </w:tc>
        <w:tc>
          <w:tcPr>
            <w:tcW w:w="180" w:type="dxa"/>
            <w:shd w:val="clear" w:color="auto" w:fill="E5EAF3"/>
          </w:tcPr>
          <w:p w14:paraId="7B0A0A77" w14:textId="77777777" w:rsidR="00A80EE1" w:rsidRDefault="00A80EE1"/>
        </w:tc>
        <w:tc>
          <w:tcPr>
            <w:tcW w:w="180" w:type="dxa"/>
            <w:shd w:val="clear" w:color="auto" w:fill="E5EAF3"/>
          </w:tcPr>
          <w:p w14:paraId="4B407B8E" w14:textId="77777777" w:rsidR="00A80EE1" w:rsidRDefault="00A80EE1"/>
        </w:tc>
        <w:tc>
          <w:tcPr>
            <w:tcW w:w="4120" w:type="dxa"/>
            <w:shd w:val="clear" w:color="auto" w:fill="E5EAF3"/>
          </w:tcPr>
          <w:p w14:paraId="03D0C809" w14:textId="77777777" w:rsidR="00A80EE1" w:rsidRDefault="00A80EE1"/>
        </w:tc>
        <w:tc>
          <w:tcPr>
            <w:tcW w:w="180" w:type="dxa"/>
            <w:shd w:val="clear" w:color="auto" w:fill="E5EAF3"/>
          </w:tcPr>
          <w:p w14:paraId="7B96C5C0" w14:textId="77777777" w:rsidR="00A80EE1" w:rsidRDefault="00A80EE1"/>
        </w:tc>
      </w:tr>
      <w:tr w:rsidR="00A80EE1" w14:paraId="34F5D3CC" w14:textId="77777777">
        <w:tc>
          <w:tcPr>
            <w:tcW w:w="340" w:type="dxa"/>
            <w:shd w:val="clear" w:color="auto" w:fill="FFFFFF"/>
          </w:tcPr>
          <w:p w14:paraId="008A5F19" w14:textId="77777777" w:rsidR="00A80EE1" w:rsidRDefault="00A80EE1"/>
        </w:tc>
        <w:tc>
          <w:tcPr>
            <w:tcW w:w="180" w:type="dxa"/>
            <w:shd w:val="clear" w:color="auto" w:fill="E5EAF3"/>
          </w:tcPr>
          <w:p w14:paraId="576EF93A" w14:textId="77777777" w:rsidR="00A80EE1" w:rsidRDefault="00A80EE1"/>
        </w:tc>
        <w:tc>
          <w:tcPr>
            <w:tcW w:w="4300" w:type="dxa"/>
            <w:gridSpan w:val="2"/>
            <w:shd w:val="clear" w:color="auto" w:fill="E5EAF3"/>
          </w:tcPr>
          <w:p w14:paraId="575C1A49" w14:textId="77777777" w:rsidR="00A80EE1" w:rsidRDefault="005F2086">
            <w:r>
              <w:rPr>
                <w:i/>
              </w:rPr>
              <w:t>Jeres vurdering</w:t>
            </w:r>
          </w:p>
          <w:p w14:paraId="03693D43" w14:textId="77777777" w:rsidR="00A80EE1" w:rsidRDefault="005F2086">
            <w:r>
              <w:t xml:space="preserve"> </w:t>
            </w:r>
          </w:p>
        </w:tc>
        <w:tc>
          <w:tcPr>
            <w:tcW w:w="180" w:type="dxa"/>
            <w:shd w:val="clear" w:color="auto" w:fill="E5EAF3"/>
          </w:tcPr>
          <w:p w14:paraId="775FE58A" w14:textId="77777777" w:rsidR="00A80EE1" w:rsidRDefault="00A80EE1"/>
        </w:tc>
      </w:tr>
      <w:tr w:rsidR="00A80EE1" w14:paraId="6AE462D6" w14:textId="77777777">
        <w:tc>
          <w:tcPr>
            <w:tcW w:w="340" w:type="dxa"/>
            <w:shd w:val="clear" w:color="auto" w:fill="FFFFFF"/>
          </w:tcPr>
          <w:p w14:paraId="55CB0BE7" w14:textId="77777777" w:rsidR="00A80EE1" w:rsidRDefault="00A80EE1"/>
        </w:tc>
        <w:tc>
          <w:tcPr>
            <w:tcW w:w="180" w:type="dxa"/>
            <w:shd w:val="clear" w:color="auto" w:fill="E5EAF3"/>
          </w:tcPr>
          <w:p w14:paraId="6994921B" w14:textId="77777777" w:rsidR="00A80EE1" w:rsidRDefault="00A80EE1"/>
        </w:tc>
        <w:tc>
          <w:tcPr>
            <w:tcW w:w="180" w:type="dxa"/>
            <w:shd w:val="clear" w:color="auto" w:fill="E5EAF3"/>
          </w:tcPr>
          <w:p w14:paraId="03B5F2F3" w14:textId="77777777" w:rsidR="00A80EE1" w:rsidRDefault="00A80EE1"/>
        </w:tc>
        <w:tc>
          <w:tcPr>
            <w:tcW w:w="4120" w:type="dxa"/>
            <w:shd w:val="clear" w:color="auto" w:fill="E5EAF3"/>
          </w:tcPr>
          <w:p w14:paraId="7635FF49" w14:textId="77777777" w:rsidR="00A80EE1" w:rsidRDefault="00A80EE1"/>
        </w:tc>
        <w:tc>
          <w:tcPr>
            <w:tcW w:w="180" w:type="dxa"/>
            <w:shd w:val="clear" w:color="auto" w:fill="E5EAF3"/>
          </w:tcPr>
          <w:p w14:paraId="108F7767" w14:textId="77777777" w:rsidR="00A80EE1" w:rsidRDefault="00A80EE1"/>
        </w:tc>
      </w:tr>
      <w:tr w:rsidR="00A80EE1" w14:paraId="28BE4DD6" w14:textId="77777777">
        <w:trPr>
          <w:trHeight w:val="350"/>
        </w:trPr>
        <w:tc>
          <w:tcPr>
            <w:tcW w:w="340" w:type="dxa"/>
            <w:shd w:val="clear" w:color="auto" w:fill="FFFFFF"/>
          </w:tcPr>
          <w:p w14:paraId="56B0A354" w14:textId="77777777" w:rsidR="00A80EE1" w:rsidRDefault="00A80EE1"/>
        </w:tc>
        <w:tc>
          <w:tcPr>
            <w:tcW w:w="180" w:type="dxa"/>
            <w:shd w:val="clear" w:color="auto" w:fill="E5EAF3"/>
          </w:tcPr>
          <w:p w14:paraId="5176A375" w14:textId="77777777" w:rsidR="00A80EE1" w:rsidRDefault="00A80EE1"/>
        </w:tc>
        <w:tc>
          <w:tcPr>
            <w:tcW w:w="4300" w:type="dxa"/>
            <w:gridSpan w:val="2"/>
            <w:shd w:val="clear" w:color="auto" w:fill="E5EAF3"/>
            <w:vAlign w:val="center"/>
          </w:tcPr>
          <w:p w14:paraId="4F69A674" w14:textId="77777777" w:rsidR="00A80EE1" w:rsidRDefault="005F2086">
            <w:r>
              <w:rPr>
                <w:color w:val="000000"/>
              </w:rPr>
              <w:t>Vurder, om I – i alle situationer – fortynder jer ud af faremærkningen:</w:t>
            </w:r>
          </w:p>
        </w:tc>
        <w:tc>
          <w:tcPr>
            <w:tcW w:w="180" w:type="dxa"/>
            <w:shd w:val="clear" w:color="auto" w:fill="E5EAF3"/>
          </w:tcPr>
          <w:p w14:paraId="2323A003" w14:textId="77777777" w:rsidR="00A80EE1" w:rsidRDefault="00A80EE1"/>
        </w:tc>
      </w:tr>
      <w:tr w:rsidR="00A80EE1" w14:paraId="07A31F2C" w14:textId="77777777">
        <w:trPr>
          <w:trHeight w:val="700"/>
        </w:trPr>
        <w:tc>
          <w:tcPr>
            <w:tcW w:w="340" w:type="dxa"/>
            <w:shd w:val="clear" w:color="auto" w:fill="FFFFFF"/>
          </w:tcPr>
          <w:p w14:paraId="27BCCDCE" w14:textId="77777777" w:rsidR="00A80EE1" w:rsidRDefault="00A80EE1"/>
        </w:tc>
        <w:tc>
          <w:tcPr>
            <w:tcW w:w="180" w:type="dxa"/>
            <w:shd w:val="clear" w:color="auto" w:fill="E5EAF3"/>
          </w:tcPr>
          <w:p w14:paraId="1130211E" w14:textId="77777777" w:rsidR="00A80EE1" w:rsidRDefault="00A80EE1"/>
        </w:tc>
        <w:tc>
          <w:tcPr>
            <w:tcW w:w="4300" w:type="dxa"/>
            <w:gridSpan w:val="2"/>
            <w:shd w:val="clear" w:color="auto" w:fill="FFFFFF"/>
            <w:vAlign w:val="center"/>
          </w:tcPr>
          <w:p w14:paraId="7E734819" w14:textId="77777777" w:rsidR="00A80EE1" w:rsidRDefault="00A80EE1"/>
        </w:tc>
        <w:tc>
          <w:tcPr>
            <w:tcW w:w="180" w:type="dxa"/>
            <w:shd w:val="clear" w:color="auto" w:fill="E5EAF3"/>
          </w:tcPr>
          <w:p w14:paraId="27A1DCDF" w14:textId="77777777" w:rsidR="00A80EE1" w:rsidRDefault="00A80EE1"/>
        </w:tc>
      </w:tr>
      <w:tr w:rsidR="00A80EE1" w14:paraId="2497A8F5" w14:textId="77777777">
        <w:tc>
          <w:tcPr>
            <w:tcW w:w="340" w:type="dxa"/>
            <w:shd w:val="clear" w:color="auto" w:fill="FFFFFF"/>
          </w:tcPr>
          <w:p w14:paraId="17EF8B64" w14:textId="77777777" w:rsidR="00A80EE1" w:rsidRDefault="00A80EE1"/>
        </w:tc>
        <w:tc>
          <w:tcPr>
            <w:tcW w:w="180" w:type="dxa"/>
            <w:shd w:val="clear" w:color="auto" w:fill="E5EAF3"/>
          </w:tcPr>
          <w:p w14:paraId="5BC33BD7" w14:textId="77777777" w:rsidR="00A80EE1" w:rsidRDefault="00A80EE1"/>
        </w:tc>
        <w:tc>
          <w:tcPr>
            <w:tcW w:w="180" w:type="dxa"/>
            <w:shd w:val="clear" w:color="auto" w:fill="E5EAF3"/>
          </w:tcPr>
          <w:p w14:paraId="6BDB9001" w14:textId="77777777" w:rsidR="00A80EE1" w:rsidRDefault="00A80EE1"/>
        </w:tc>
        <w:tc>
          <w:tcPr>
            <w:tcW w:w="4120" w:type="dxa"/>
            <w:shd w:val="clear" w:color="auto" w:fill="E5EAF3"/>
          </w:tcPr>
          <w:p w14:paraId="61305B97" w14:textId="77777777" w:rsidR="00A80EE1" w:rsidRDefault="00A80EE1"/>
        </w:tc>
        <w:tc>
          <w:tcPr>
            <w:tcW w:w="180" w:type="dxa"/>
            <w:shd w:val="clear" w:color="auto" w:fill="E5EAF3"/>
          </w:tcPr>
          <w:p w14:paraId="173698FC" w14:textId="77777777" w:rsidR="00A80EE1" w:rsidRDefault="00A80EE1"/>
        </w:tc>
      </w:tr>
      <w:tr w:rsidR="00A80EE1" w14:paraId="360A3A23" w14:textId="77777777">
        <w:trPr>
          <w:trHeight w:val="350"/>
        </w:trPr>
        <w:tc>
          <w:tcPr>
            <w:tcW w:w="340" w:type="dxa"/>
            <w:shd w:val="clear" w:color="auto" w:fill="FFFFFF"/>
          </w:tcPr>
          <w:p w14:paraId="69397553" w14:textId="77777777" w:rsidR="00A80EE1" w:rsidRDefault="00A80EE1"/>
        </w:tc>
        <w:tc>
          <w:tcPr>
            <w:tcW w:w="180" w:type="dxa"/>
            <w:shd w:val="clear" w:color="auto" w:fill="E5EAF3"/>
          </w:tcPr>
          <w:p w14:paraId="5C56E571" w14:textId="77777777" w:rsidR="00A80EE1" w:rsidRDefault="00A80EE1"/>
        </w:tc>
        <w:tc>
          <w:tcPr>
            <w:tcW w:w="4300" w:type="dxa"/>
            <w:gridSpan w:val="2"/>
            <w:shd w:val="clear" w:color="auto" w:fill="E5EAF3"/>
            <w:vAlign w:val="center"/>
          </w:tcPr>
          <w:p w14:paraId="0CACF64C" w14:textId="77777777" w:rsidR="00A80EE1" w:rsidRDefault="005F2086">
            <w:r>
              <w:rPr>
                <w:color w:val="000000"/>
              </w:rPr>
              <w:t>Beskriv, hvad I gør for at minimere vådt arbejde:</w:t>
            </w:r>
          </w:p>
        </w:tc>
        <w:tc>
          <w:tcPr>
            <w:tcW w:w="180" w:type="dxa"/>
            <w:shd w:val="clear" w:color="auto" w:fill="E5EAF3"/>
          </w:tcPr>
          <w:p w14:paraId="627177B5" w14:textId="77777777" w:rsidR="00A80EE1" w:rsidRDefault="00A80EE1"/>
        </w:tc>
      </w:tr>
      <w:tr w:rsidR="00A80EE1" w14:paraId="284D9CCD" w14:textId="77777777">
        <w:trPr>
          <w:trHeight w:val="700"/>
        </w:trPr>
        <w:tc>
          <w:tcPr>
            <w:tcW w:w="340" w:type="dxa"/>
            <w:shd w:val="clear" w:color="auto" w:fill="FFFFFF"/>
          </w:tcPr>
          <w:p w14:paraId="41653352" w14:textId="77777777" w:rsidR="00A80EE1" w:rsidRDefault="00A80EE1"/>
        </w:tc>
        <w:tc>
          <w:tcPr>
            <w:tcW w:w="180" w:type="dxa"/>
            <w:shd w:val="clear" w:color="auto" w:fill="E5EAF3"/>
          </w:tcPr>
          <w:p w14:paraId="626EAC20" w14:textId="77777777" w:rsidR="00A80EE1" w:rsidRDefault="00A80EE1"/>
        </w:tc>
        <w:tc>
          <w:tcPr>
            <w:tcW w:w="4300" w:type="dxa"/>
            <w:gridSpan w:val="2"/>
            <w:shd w:val="clear" w:color="auto" w:fill="FFFFFF"/>
            <w:vAlign w:val="center"/>
          </w:tcPr>
          <w:p w14:paraId="4ACE3193" w14:textId="77777777" w:rsidR="00A80EE1" w:rsidRDefault="00A80EE1"/>
        </w:tc>
        <w:tc>
          <w:tcPr>
            <w:tcW w:w="180" w:type="dxa"/>
            <w:shd w:val="clear" w:color="auto" w:fill="E5EAF3"/>
          </w:tcPr>
          <w:p w14:paraId="6350A818" w14:textId="77777777" w:rsidR="00A80EE1" w:rsidRDefault="00A80EE1"/>
        </w:tc>
      </w:tr>
      <w:tr w:rsidR="00A80EE1" w14:paraId="674E36CC" w14:textId="77777777">
        <w:tc>
          <w:tcPr>
            <w:tcW w:w="340" w:type="dxa"/>
            <w:shd w:val="clear" w:color="auto" w:fill="FFFFFF"/>
          </w:tcPr>
          <w:p w14:paraId="44853685" w14:textId="77777777" w:rsidR="00A80EE1" w:rsidRDefault="00A80EE1"/>
        </w:tc>
        <w:tc>
          <w:tcPr>
            <w:tcW w:w="180" w:type="dxa"/>
            <w:shd w:val="clear" w:color="auto" w:fill="E5EAF3"/>
          </w:tcPr>
          <w:p w14:paraId="4589622F" w14:textId="77777777" w:rsidR="00A80EE1" w:rsidRDefault="00A80EE1"/>
        </w:tc>
        <w:tc>
          <w:tcPr>
            <w:tcW w:w="180" w:type="dxa"/>
            <w:shd w:val="clear" w:color="auto" w:fill="E5EAF3"/>
          </w:tcPr>
          <w:p w14:paraId="4288850F" w14:textId="77777777" w:rsidR="00A80EE1" w:rsidRDefault="00A80EE1"/>
        </w:tc>
        <w:tc>
          <w:tcPr>
            <w:tcW w:w="4120" w:type="dxa"/>
            <w:shd w:val="clear" w:color="auto" w:fill="E5EAF3"/>
          </w:tcPr>
          <w:p w14:paraId="0A655E14" w14:textId="77777777" w:rsidR="00A80EE1" w:rsidRDefault="00A80EE1"/>
        </w:tc>
        <w:tc>
          <w:tcPr>
            <w:tcW w:w="180" w:type="dxa"/>
            <w:shd w:val="clear" w:color="auto" w:fill="E5EAF3"/>
          </w:tcPr>
          <w:p w14:paraId="6DD6DFA2" w14:textId="77777777" w:rsidR="00A80EE1" w:rsidRDefault="00A80EE1"/>
        </w:tc>
      </w:tr>
    </w:tbl>
    <w:p w14:paraId="3E990E25" w14:textId="77777777" w:rsidR="00A80EE1" w:rsidRDefault="00A80EE1"/>
    <w:p w14:paraId="10C079B6" w14:textId="77777777" w:rsidR="00A80EE1" w:rsidRDefault="005F2086">
      <w:pPr>
        <w:pStyle w:val="Overskrift2"/>
      </w:pPr>
      <w:r>
        <w:t>Vejledning om brug af handsker til rengøring</w:t>
      </w:r>
    </w:p>
    <w:p w14:paraId="4309ED8B" w14:textId="77777777" w:rsidR="00A80EE1" w:rsidRDefault="005F2086">
      <w:r>
        <w:t xml:space="preserve"> </w:t>
      </w:r>
    </w:p>
    <w:p w14:paraId="6EEAD0B3" w14:textId="77777777" w:rsidR="00A80EE1" w:rsidRDefault="00A80EE1"/>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23F30281" w14:textId="77777777">
        <w:trPr>
          <w:cantSplit/>
        </w:trPr>
        <w:tc>
          <w:tcPr>
            <w:tcW w:w="340" w:type="dxa"/>
            <w:shd w:val="clear" w:color="auto" w:fill="FFFFFF"/>
          </w:tcPr>
          <w:p w14:paraId="41554FC0" w14:textId="77777777" w:rsidR="00A80EE1" w:rsidRDefault="00A80EE1"/>
        </w:tc>
        <w:tc>
          <w:tcPr>
            <w:tcW w:w="180" w:type="dxa"/>
            <w:shd w:val="clear" w:color="auto" w:fill="FFFFFF"/>
          </w:tcPr>
          <w:p w14:paraId="00E141CF" w14:textId="77777777" w:rsidR="00A80EE1" w:rsidRDefault="00A80EE1"/>
        </w:tc>
        <w:tc>
          <w:tcPr>
            <w:tcW w:w="4300" w:type="dxa"/>
            <w:gridSpan w:val="2"/>
            <w:shd w:val="clear" w:color="auto" w:fill="FFFFFF"/>
          </w:tcPr>
          <w:p w14:paraId="5CA6597F" w14:textId="77777777" w:rsidR="00A80EE1" w:rsidRDefault="005F2086">
            <w:r>
              <w:rPr>
                <w:b/>
              </w:rPr>
              <w:t>Arbejdstilsynets vejledning:</w:t>
            </w:r>
            <w:r>
              <w:br w:type="textWrapping" w:clear="all"/>
            </w:r>
            <w:r>
              <w:t>I skal altid bruge handsker, når det er nødvendigt, fx når I kan få ætsende produkter på hænderne eller har vådt arbejde. Men Arbejdstilsynet anbefaler, at I bruger handsker så kort tid som muligt, da det er generende og skadeligt for huden at bruge handsker en hel arbejdsdag.</w:t>
            </w:r>
          </w:p>
          <w:p w14:paraId="74C438EC" w14:textId="77777777" w:rsidR="00A80EE1" w:rsidRDefault="005F2086">
            <w:r>
              <w:t xml:space="preserve"> </w:t>
            </w:r>
          </w:p>
          <w:p w14:paraId="26C8AE98" w14:textId="77777777" w:rsidR="00A80EE1" w:rsidRDefault="005F2086">
            <w:r>
              <w:t>Handsker til beskyttelse mod farlige rengøringsprodukter skal være mærket med kemi-ikonet. Mærket findes enten på handsken eller på emballagen.</w:t>
            </w:r>
          </w:p>
          <w:p w14:paraId="7BDED69B" w14:textId="77777777" w:rsidR="00A80EE1" w:rsidRDefault="005F2086">
            <w:r>
              <w:t xml:space="preserve"> </w:t>
            </w:r>
          </w:p>
          <w:p w14:paraId="2EDBECE6" w14:textId="77777777" w:rsidR="00A80EE1" w:rsidRDefault="005F2086">
            <w:r>
              <w:t>Det er vigtigt, at I vælger handsker af et materiale, der er egnet til de rengøringsmidler, I bruger. Derudover skal de have en tykkelse og holdbarhed, der er passende, i forhold til hvor længe I har dem på, og hvor stort et slid, de bliver udsat for.</w:t>
            </w:r>
          </w:p>
          <w:p w14:paraId="461BFF4F" w14:textId="77777777" w:rsidR="00A80EE1" w:rsidRDefault="005F2086">
            <w:r>
              <w:t xml:space="preserve"> </w:t>
            </w:r>
          </w:p>
          <w:p w14:paraId="3B1E45AD" w14:textId="77777777" w:rsidR="00A80EE1" w:rsidRDefault="005F2086">
            <w:r>
              <w:t>I kan se i sikkerhedsdatabladets punkt 8 om personlige værnemidler, hvilken type handsker der er egnet til det konkrete produkt. Det kan fx være engangshandsker af nitril- eller butylgummi. I kan også spørge jeres leverandør til råds om valg af handsker ud fra en beskrivelse af, hvordan I arbejder med produkterne.</w:t>
            </w:r>
          </w:p>
          <w:p w14:paraId="1363DEBC" w14:textId="77777777" w:rsidR="00A80EE1" w:rsidRDefault="005F2086">
            <w:r>
              <w:t xml:space="preserve"> </w:t>
            </w:r>
          </w:p>
          <w:p w14:paraId="79648073" w14:textId="77777777" w:rsidR="00A80EE1" w:rsidRDefault="005F2086">
            <w:r>
              <w:t>Så snart en handske har været i kontakt med et kemisk produkt, påvirkes gummimaterialet, og de kemiske stoffer begynder at trænge igennem handsken. Derfor er det vigtigt, at I ikke genbruger handsker, der har været i kontakt med farlige kemikalier.</w:t>
            </w:r>
          </w:p>
          <w:p w14:paraId="1FA0B7C9" w14:textId="77777777" w:rsidR="00A80EE1" w:rsidRDefault="005F2086">
            <w:r>
              <w:t xml:space="preserve"> </w:t>
            </w:r>
          </w:p>
          <w:p w14:paraId="73B7652B" w14:textId="77777777" w:rsidR="00A80EE1" w:rsidRDefault="005F2086">
            <w:r>
              <w:t>Bemærk, at fingerringe og lange negle medfører ekstra slid på handskerne.</w:t>
            </w:r>
          </w:p>
          <w:p w14:paraId="5DB129F1" w14:textId="77777777" w:rsidR="00A80EE1" w:rsidRDefault="005F2086">
            <w:r>
              <w:t xml:space="preserve"> </w:t>
            </w:r>
          </w:p>
          <w:p w14:paraId="70A2DE2F" w14:textId="77777777" w:rsidR="00A80EE1" w:rsidRDefault="005F2086">
            <w:r>
              <w:rPr>
                <w:b/>
              </w:rPr>
              <w:t>Anbefalinger, der forebygger hudlidelser</w:t>
            </w:r>
          </w:p>
          <w:p w14:paraId="3332B6E6" w14:textId="77777777" w:rsidR="00A80EE1" w:rsidRDefault="005F2086">
            <w:r>
              <w:t xml:space="preserve"> </w:t>
            </w:r>
          </w:p>
          <w:p w14:paraId="3B9F58EA" w14:textId="77777777" w:rsidR="00A80EE1" w:rsidRDefault="005F2086">
            <w:pPr>
              <w:numPr>
                <w:ilvl w:val="1"/>
                <w:numId w:val="23"/>
              </w:numPr>
              <w:ind w:left="1050"/>
            </w:pPr>
            <w:r>
              <w:t>Overvej, om arbejdet kan udføres ved hjælp af en maskine, fx ved gulvvask.</w:t>
            </w:r>
            <w:r>
              <w:br w:type="textWrapping" w:clear="all"/>
            </w:r>
          </w:p>
          <w:p w14:paraId="6B22EE29" w14:textId="77777777" w:rsidR="00A80EE1" w:rsidRDefault="005F2086">
            <w:pPr>
              <w:numPr>
                <w:ilvl w:val="1"/>
                <w:numId w:val="24"/>
              </w:numPr>
              <w:ind w:left="1050"/>
            </w:pPr>
            <w:r>
              <w:t>Brug altid handsker ved vådt arbejde.</w:t>
            </w:r>
            <w:r>
              <w:br w:type="textWrapping" w:clear="all"/>
            </w:r>
          </w:p>
          <w:p w14:paraId="36177CFA" w14:textId="77777777" w:rsidR="00A80EE1" w:rsidRDefault="005F2086">
            <w:pPr>
              <w:numPr>
                <w:ilvl w:val="1"/>
                <w:numId w:val="25"/>
              </w:numPr>
              <w:ind w:left="1050"/>
            </w:pPr>
            <w:r>
              <w:t>Sørg for, at handskerne er rene og tørre indvendigt, brug evt. bomuldshandsker inderst.</w:t>
            </w:r>
            <w:r>
              <w:br w:type="textWrapping" w:clear="all"/>
            </w:r>
          </w:p>
          <w:p w14:paraId="3E2253D1" w14:textId="77777777" w:rsidR="00A80EE1" w:rsidRDefault="005F2086">
            <w:pPr>
              <w:numPr>
                <w:ilvl w:val="1"/>
                <w:numId w:val="26"/>
              </w:numPr>
              <w:ind w:left="1050"/>
            </w:pPr>
            <w:r>
              <w:t>Udskift handskerne, hvis der trænger rengøringsmiddel igennem.</w:t>
            </w:r>
            <w:r>
              <w:br w:type="textWrapping" w:clear="all"/>
            </w:r>
          </w:p>
          <w:p w14:paraId="45F66054" w14:textId="77777777" w:rsidR="00A80EE1" w:rsidRDefault="005F2086">
            <w:pPr>
              <w:numPr>
                <w:ilvl w:val="1"/>
                <w:numId w:val="27"/>
              </w:numPr>
              <w:ind w:left="1050"/>
            </w:pPr>
            <w:r>
              <w:t>Brug handsker i så kort tid som muligt.</w:t>
            </w:r>
            <w:r>
              <w:br w:type="textWrapping" w:clear="all"/>
            </w:r>
          </w:p>
          <w:p w14:paraId="17DA4378" w14:textId="77777777" w:rsidR="00A80EE1" w:rsidRDefault="005F2086">
            <w:pPr>
              <w:numPr>
                <w:ilvl w:val="1"/>
                <w:numId w:val="28"/>
              </w:numPr>
              <w:ind w:left="1050"/>
            </w:pPr>
            <w:r>
              <w:t>Vask hænder i koldt vand.</w:t>
            </w:r>
            <w:r>
              <w:br w:type="textWrapping" w:clear="all"/>
            </w:r>
          </w:p>
          <w:p w14:paraId="2B5B1AFA" w14:textId="77777777" w:rsidR="00A80EE1" w:rsidRDefault="005F2086">
            <w:pPr>
              <w:numPr>
                <w:ilvl w:val="1"/>
                <w:numId w:val="29"/>
              </w:numPr>
              <w:ind w:left="1050"/>
            </w:pPr>
            <w:r>
              <w:t>Brug regelmæssigt en fed fugtighedscreme uden parfume.</w:t>
            </w:r>
            <w:r>
              <w:br w:type="textWrapping" w:clear="all"/>
            </w:r>
          </w:p>
        </w:tc>
        <w:tc>
          <w:tcPr>
            <w:tcW w:w="180" w:type="dxa"/>
            <w:shd w:val="clear" w:color="auto" w:fill="FFFFFF"/>
          </w:tcPr>
          <w:p w14:paraId="6126AE21" w14:textId="77777777" w:rsidR="00A80EE1" w:rsidRDefault="00A80EE1"/>
        </w:tc>
      </w:tr>
      <w:tr w:rsidR="00A80EE1" w14:paraId="385CB06E" w14:textId="77777777">
        <w:trPr>
          <w:gridAfter w:val="1"/>
          <w:wAfter w:w="180" w:type="dxa"/>
        </w:trPr>
        <w:tc>
          <w:tcPr>
            <w:tcW w:w="340" w:type="dxa"/>
            <w:shd w:val="clear" w:color="auto" w:fill="FFFFFF"/>
          </w:tcPr>
          <w:p w14:paraId="3CB3D286" w14:textId="77777777" w:rsidR="00A80EE1" w:rsidRDefault="00A80EE1"/>
        </w:tc>
        <w:tc>
          <w:tcPr>
            <w:tcW w:w="180" w:type="dxa"/>
            <w:shd w:val="clear" w:color="auto" w:fill="FFFFFF"/>
          </w:tcPr>
          <w:p w14:paraId="59A03957" w14:textId="77777777" w:rsidR="00A80EE1" w:rsidRDefault="00A80EE1"/>
        </w:tc>
        <w:tc>
          <w:tcPr>
            <w:tcW w:w="180" w:type="dxa"/>
            <w:shd w:val="clear" w:color="auto" w:fill="FFFFFF"/>
          </w:tcPr>
          <w:p w14:paraId="72C4B690" w14:textId="77777777" w:rsidR="00A80EE1" w:rsidRDefault="00A80EE1"/>
        </w:tc>
        <w:tc>
          <w:tcPr>
            <w:tcW w:w="4120" w:type="dxa"/>
            <w:shd w:val="clear" w:color="auto" w:fill="FFFFFF"/>
          </w:tcPr>
          <w:p w14:paraId="7F9CAB18" w14:textId="77777777" w:rsidR="00A80EE1" w:rsidRDefault="00A80EE1"/>
        </w:tc>
      </w:tr>
    </w:tbl>
    <w:p w14:paraId="56E9376A" w14:textId="77777777" w:rsidR="00A80EE1" w:rsidRDefault="00A80EE1"/>
    <w:p w14:paraId="4BFFB3FA" w14:textId="77777777" w:rsidR="00A80EE1" w:rsidRDefault="005F2086">
      <w:pPr>
        <w:pStyle w:val="Overskrift2"/>
      </w:pPr>
      <w:r>
        <w:t>NÆSTE SKRIDT</w:t>
      </w:r>
    </w:p>
    <w:p w14:paraId="2BA848D3" w14:textId="77777777" w:rsidR="00A80EE1" w:rsidRDefault="005F2086">
      <w:r>
        <w:t xml:space="preserve"> </w:t>
      </w:r>
    </w:p>
    <w:p w14:paraId="71FE99AC" w14:textId="77777777" w:rsidR="00A80EE1" w:rsidRDefault="005F2086">
      <w:pPr>
        <w:ind w:left="630"/>
      </w:pPr>
      <w:r>
        <w:t>Ved hjælp af Arbejdstilsynets værktøj har I nu forholdt jer til de mest almindelige arbejdsmiljøproblemer ved brug af rengøringsmidler. I har muligvis også indarbejdet andre problemstillinger i den kemiske risikovurdering, som er særligt relevante på netop jeres arbejdsplads.</w:t>
      </w:r>
    </w:p>
    <w:p w14:paraId="4F5A3F37" w14:textId="77777777" w:rsidR="00A80EE1" w:rsidRDefault="005F2086">
      <w:r>
        <w:t xml:space="preserve"> </w:t>
      </w:r>
    </w:p>
    <w:p w14:paraId="5437F1D4" w14:textId="77777777" w:rsidR="00A80EE1" w:rsidRDefault="005F2086">
      <w:pPr>
        <w:ind w:left="630"/>
      </w:pPr>
      <w:r>
        <w:t>Hvis I gennem risikovurderingen har fået øje på risici i jeres arbejdsmiljø, er det nu I skal i gang med at forebygge dem. Men selv hvis risikovurderingen viser, at I har styr på det kemiske arbejdsmiljø, skal I føre tilsyn med udførelsen af arbejdet og jævnligt kontrollere, at beskyttelsen af de ansatte er god nok.</w:t>
      </w:r>
    </w:p>
    <w:p w14:paraId="01452B7C" w14:textId="77777777" w:rsidR="00A80EE1" w:rsidRDefault="005F2086">
      <w:r>
        <w:t xml:space="preserve"> </w:t>
      </w:r>
    </w:p>
    <w:p w14:paraId="55A1E2E0" w14:textId="77777777" w:rsidR="00A80EE1" w:rsidRDefault="005F2086">
      <w:pPr>
        <w:ind w:left="630"/>
      </w:pPr>
      <w:r>
        <w:t>Som arbejdsgiver skal du også bruge risikovurderingen som grundlag, når du tilrettelægger arbejdet og instruerer de ansatte i forsvarlig brug af rengøringsmidler.</w:t>
      </w:r>
    </w:p>
    <w:p w14:paraId="3E89995F" w14:textId="77777777" w:rsidR="00A80EE1" w:rsidRDefault="005F2086">
      <w:r>
        <w:t xml:space="preserve"> </w:t>
      </w:r>
    </w:p>
    <w:p w14:paraId="3FCDA954" w14:textId="77777777" w:rsidR="00A80EE1" w:rsidRDefault="005F2086">
      <w:pPr>
        <w:ind w:left="630"/>
      </w:pPr>
      <w:r>
        <w:lastRenderedPageBreak/>
        <w:t>For at gøre det lettere for dig, har vi udarbejdet en tjekliste, som du kan bruge i opfølgningen på den kemiske risikovurdering. Tjeklisten kommer omkring områder som forebyggelse efter STOP-princippet, instruktion af de ansatte, tilsyn med arbejdets udførelse, kontrol af beskyttelsens effektivitet og inddragelse af AMO. Du finder Arbejdsgiverens tjekliste i bunden af dette dokument.</w:t>
      </w:r>
    </w:p>
    <w:p w14:paraId="4FE5D0DC" w14:textId="77777777" w:rsidR="00A80EE1" w:rsidRDefault="005F2086">
      <w:r>
        <w:t xml:space="preserve"> </w:t>
      </w:r>
    </w:p>
    <w:p w14:paraId="3E8A5D7E" w14:textId="77777777" w:rsidR="00A80EE1" w:rsidRDefault="005F2086">
      <w:pPr>
        <w:ind w:left="630"/>
      </w:pPr>
      <w:r>
        <w:t>Vi har også samlet en række links til brug for jeres videre arbejde med den kemiske risikovurdering af brug af rengøringsmidler. Her er links til regler, vejledninger fra både Arbejdstilsynet og BFA’er samt materialer af mere praktisk karakter, fx skabeloner til instruktionsskemaer:</w:t>
      </w:r>
    </w:p>
    <w:p w14:paraId="5D316EE2" w14:textId="77777777" w:rsidR="00A80EE1" w:rsidRDefault="005F2086">
      <w:pPr>
        <w:ind w:left="630"/>
      </w:pPr>
      <w:hyperlink r:id="rId13" w:history="1">
        <w:r>
          <w:rPr>
            <w:color w:val="0000FF"/>
            <w:u w:val="single"/>
          </w:rPr>
          <w:t>http://at.dk/arbejdsmiljoeproblemer/kemi/vaerktoej-til-kemisk-risikovurdering/kr-links-rengoering/</w:t>
        </w:r>
      </w:hyperlink>
    </w:p>
    <w:p w14:paraId="4C77B236" w14:textId="77777777" w:rsidR="00A80EE1" w:rsidRDefault="005F2086">
      <w:r>
        <w:t xml:space="preserve"> </w:t>
      </w:r>
    </w:p>
    <w:p w14:paraId="26FCA0DA" w14:textId="77777777" w:rsidR="00A80EE1" w:rsidRDefault="00A80EE1"/>
    <w:tbl>
      <w:tblPr>
        <w:tblW w:w="5000" w:type="pct"/>
        <w:tblBorders>
          <w:top w:val="single" w:sz="5" w:space="0" w:color="D9E2F3"/>
          <w:bottom w:val="single" w:sz="5" w:space="0" w:color="D9E2F3"/>
        </w:tblBorders>
        <w:tblLook w:val="04A0" w:firstRow="1" w:lastRow="0" w:firstColumn="1" w:lastColumn="0" w:noHBand="0" w:noVBand="1"/>
      </w:tblPr>
      <w:tblGrid>
        <w:gridCol w:w="9854"/>
      </w:tblGrid>
      <w:tr w:rsidR="00A80EE1" w14:paraId="3A08C4DE" w14:textId="77777777">
        <w:trPr>
          <w:cantSplit/>
        </w:trPr>
        <w:tc>
          <w:tcPr>
            <w:tcW w:w="0" w:type="auto"/>
            <w:shd w:val="clear" w:color="auto" w:fill="FFFFFF"/>
          </w:tcPr>
          <w:p w14:paraId="44B39FDD" w14:textId="77777777" w:rsidR="00A80EE1" w:rsidRDefault="00A80EE1"/>
        </w:tc>
      </w:tr>
      <w:tr w:rsidR="00A80EE1" w14:paraId="32AA9DA9" w14:textId="77777777">
        <w:trPr>
          <w:cantSplit/>
        </w:trPr>
        <w:tc>
          <w:tcPr>
            <w:tcW w:w="0" w:type="auto"/>
            <w:shd w:val="clear" w:color="auto" w:fill="FFFFFF"/>
          </w:tcPr>
          <w:p w14:paraId="7D753B7B" w14:textId="77777777" w:rsidR="00A80EE1" w:rsidRDefault="005F2086">
            <w:r>
              <w:rPr>
                <w:i/>
              </w:rPr>
              <w:t>Den kemiske risikovurdering skal revideres løbende, som et led i APV-arbejdet og hver gang, der sker ændringer i arbejdet, som påvirker det kemiske arbejdsmiljø. Den kemiske risikovurdering skal som minimum revideres hvert 3. år.</w:t>
            </w:r>
          </w:p>
          <w:p w14:paraId="1577DECA" w14:textId="77777777" w:rsidR="00A80EE1" w:rsidRDefault="005F2086">
            <w:r>
              <w:t xml:space="preserve"> </w:t>
            </w:r>
          </w:p>
        </w:tc>
      </w:tr>
      <w:tr w:rsidR="00A80EE1" w14:paraId="02D1155D" w14:textId="77777777">
        <w:trPr>
          <w:cantSplit/>
        </w:trPr>
        <w:tc>
          <w:tcPr>
            <w:tcW w:w="0" w:type="auto"/>
            <w:shd w:val="clear" w:color="auto" w:fill="FFFFFF"/>
          </w:tcPr>
          <w:p w14:paraId="566F31A9" w14:textId="77777777" w:rsidR="00A80EE1" w:rsidRDefault="00A80EE1"/>
        </w:tc>
      </w:tr>
    </w:tbl>
    <w:p w14:paraId="2A2D32A8" w14:textId="77777777" w:rsidR="00A80EE1" w:rsidRDefault="005F2086">
      <w:r>
        <w:t xml:space="preserve"> </w:t>
      </w:r>
    </w:p>
    <w:p w14:paraId="22FD0E68" w14:textId="77777777" w:rsidR="00A80EE1" w:rsidRDefault="00A80EE1"/>
    <w:tbl>
      <w:tblPr>
        <w:tblW w:w="5000" w:type="pct"/>
        <w:tblBorders>
          <w:top w:val="none" w:sz="0" w:space="0" w:color="F9E7EA"/>
          <w:left w:val="none" w:sz="0" w:space="0" w:color="F9E7EA"/>
          <w:bottom w:val="none" w:sz="0" w:space="0" w:color="F9E7EA"/>
          <w:right w:val="none" w:sz="0" w:space="0" w:color="F9E7EA"/>
          <w:insideH w:val="none" w:sz="0" w:space="0" w:color="F9E7EA"/>
          <w:insideV w:val="none" w:sz="0" w:space="0" w:color="F9E7EA"/>
        </w:tblBorders>
        <w:tblLayout w:type="fixed"/>
        <w:tblCellMar>
          <w:top w:w="10" w:type="dxa"/>
          <w:left w:w="60" w:type="dxa"/>
          <w:bottom w:w="10" w:type="dxa"/>
          <w:right w:w="60" w:type="dxa"/>
        </w:tblCellMar>
        <w:tblLook w:val="04A0" w:firstRow="1" w:lastRow="0" w:firstColumn="1" w:lastColumn="0" w:noHBand="0" w:noVBand="1"/>
      </w:tblPr>
      <w:tblGrid>
        <w:gridCol w:w="664"/>
        <w:gridCol w:w="351"/>
        <w:gridCol w:w="351"/>
        <w:gridCol w:w="8041"/>
        <w:gridCol w:w="351"/>
      </w:tblGrid>
      <w:tr w:rsidR="00A80EE1" w14:paraId="0F75F341" w14:textId="77777777">
        <w:trPr>
          <w:cantSplit/>
        </w:trPr>
        <w:tc>
          <w:tcPr>
            <w:tcW w:w="340" w:type="dxa"/>
            <w:shd w:val="clear" w:color="auto" w:fill="FFFFFF"/>
          </w:tcPr>
          <w:p w14:paraId="611E7F2D" w14:textId="77777777" w:rsidR="00A80EE1" w:rsidRDefault="00A80EE1"/>
        </w:tc>
        <w:tc>
          <w:tcPr>
            <w:tcW w:w="180" w:type="dxa"/>
            <w:shd w:val="clear" w:color="auto" w:fill="F9E7EA"/>
          </w:tcPr>
          <w:p w14:paraId="6A01C18E" w14:textId="77777777" w:rsidR="00A80EE1" w:rsidRDefault="00A80EE1"/>
        </w:tc>
        <w:tc>
          <w:tcPr>
            <w:tcW w:w="180" w:type="dxa"/>
            <w:shd w:val="clear" w:color="auto" w:fill="F9E7EA"/>
          </w:tcPr>
          <w:p w14:paraId="606B471D" w14:textId="77777777" w:rsidR="00A80EE1" w:rsidRDefault="00A80EE1"/>
        </w:tc>
        <w:tc>
          <w:tcPr>
            <w:tcW w:w="4120" w:type="dxa"/>
            <w:shd w:val="clear" w:color="auto" w:fill="F9E7EA"/>
          </w:tcPr>
          <w:p w14:paraId="0E941E45" w14:textId="77777777" w:rsidR="00A80EE1" w:rsidRDefault="00A80EE1"/>
        </w:tc>
        <w:tc>
          <w:tcPr>
            <w:tcW w:w="180" w:type="dxa"/>
            <w:shd w:val="clear" w:color="auto" w:fill="F9E7EA"/>
          </w:tcPr>
          <w:p w14:paraId="635A04C5" w14:textId="77777777" w:rsidR="00A80EE1" w:rsidRDefault="00A80EE1"/>
        </w:tc>
      </w:tr>
      <w:tr w:rsidR="00A80EE1" w14:paraId="74942F0B" w14:textId="77777777">
        <w:tc>
          <w:tcPr>
            <w:tcW w:w="340" w:type="dxa"/>
            <w:shd w:val="clear" w:color="auto" w:fill="FFFFFF"/>
          </w:tcPr>
          <w:p w14:paraId="3B01B77D" w14:textId="77777777" w:rsidR="00A80EE1" w:rsidRDefault="00A80EE1"/>
        </w:tc>
        <w:tc>
          <w:tcPr>
            <w:tcW w:w="180" w:type="dxa"/>
            <w:shd w:val="clear" w:color="auto" w:fill="F9E7EA"/>
          </w:tcPr>
          <w:p w14:paraId="4BE91D10" w14:textId="77777777" w:rsidR="00A80EE1" w:rsidRDefault="00A80EE1"/>
        </w:tc>
        <w:tc>
          <w:tcPr>
            <w:tcW w:w="4300" w:type="dxa"/>
            <w:gridSpan w:val="2"/>
            <w:shd w:val="clear" w:color="auto" w:fill="F9E7EA"/>
          </w:tcPr>
          <w:p w14:paraId="490CC2CF" w14:textId="77777777" w:rsidR="00A80EE1" w:rsidRDefault="005F2086">
            <w:pPr>
              <w:pStyle w:val="Overskrift3"/>
            </w:pPr>
            <w:r>
              <w:t>ARBEJDSGIVERENS TJEKLISTE: Brug af rengøringsmidler</w:t>
            </w:r>
          </w:p>
          <w:p w14:paraId="099A4A6E" w14:textId="77777777" w:rsidR="00A80EE1" w:rsidRDefault="005F2086">
            <w:r>
              <w:t xml:space="preserve"> </w:t>
            </w:r>
          </w:p>
        </w:tc>
        <w:tc>
          <w:tcPr>
            <w:tcW w:w="180" w:type="dxa"/>
            <w:shd w:val="clear" w:color="auto" w:fill="F9E7EA"/>
          </w:tcPr>
          <w:p w14:paraId="7F261F85" w14:textId="77777777" w:rsidR="00A80EE1" w:rsidRDefault="00A80EE1"/>
        </w:tc>
      </w:tr>
      <w:tr w:rsidR="00A80EE1" w14:paraId="69ADD698" w14:textId="77777777">
        <w:tc>
          <w:tcPr>
            <w:tcW w:w="340" w:type="dxa"/>
            <w:shd w:val="clear" w:color="auto" w:fill="FFFFFF"/>
          </w:tcPr>
          <w:p w14:paraId="73DDB167" w14:textId="77777777" w:rsidR="00A80EE1" w:rsidRDefault="00A80EE1"/>
        </w:tc>
        <w:tc>
          <w:tcPr>
            <w:tcW w:w="180" w:type="dxa"/>
            <w:shd w:val="clear" w:color="auto" w:fill="F9E7EA"/>
          </w:tcPr>
          <w:p w14:paraId="1AEBB8BA" w14:textId="77777777" w:rsidR="00A80EE1" w:rsidRDefault="00A80EE1"/>
        </w:tc>
        <w:tc>
          <w:tcPr>
            <w:tcW w:w="180" w:type="dxa"/>
            <w:shd w:val="clear" w:color="auto" w:fill="F9E7EA"/>
          </w:tcPr>
          <w:p w14:paraId="601A783B" w14:textId="77777777" w:rsidR="00A80EE1" w:rsidRDefault="00A80EE1"/>
        </w:tc>
        <w:tc>
          <w:tcPr>
            <w:tcW w:w="4120" w:type="dxa"/>
            <w:shd w:val="clear" w:color="auto" w:fill="F9E7EA"/>
          </w:tcPr>
          <w:p w14:paraId="72836644" w14:textId="77777777" w:rsidR="00A80EE1" w:rsidRDefault="00A80EE1"/>
        </w:tc>
        <w:tc>
          <w:tcPr>
            <w:tcW w:w="180" w:type="dxa"/>
            <w:shd w:val="clear" w:color="auto" w:fill="F9E7EA"/>
          </w:tcPr>
          <w:p w14:paraId="35F7420E" w14:textId="77777777" w:rsidR="00A80EE1" w:rsidRDefault="00A80EE1"/>
        </w:tc>
      </w:tr>
      <w:tr w:rsidR="00A80EE1" w14:paraId="7B490D5C" w14:textId="77777777">
        <w:tc>
          <w:tcPr>
            <w:tcW w:w="340" w:type="dxa"/>
            <w:shd w:val="clear" w:color="auto" w:fill="FFFFFF"/>
          </w:tcPr>
          <w:p w14:paraId="4D0E784F" w14:textId="77777777" w:rsidR="00A80EE1" w:rsidRDefault="00A80EE1"/>
        </w:tc>
        <w:tc>
          <w:tcPr>
            <w:tcW w:w="180" w:type="dxa"/>
            <w:shd w:val="clear" w:color="auto" w:fill="F9E7EA"/>
          </w:tcPr>
          <w:p w14:paraId="3F2A488A" w14:textId="77777777" w:rsidR="00A80EE1" w:rsidRDefault="00A80EE1"/>
        </w:tc>
        <w:tc>
          <w:tcPr>
            <w:tcW w:w="4300" w:type="dxa"/>
            <w:gridSpan w:val="2"/>
            <w:shd w:val="clear" w:color="auto" w:fill="F9E7EA"/>
          </w:tcPr>
          <w:p w14:paraId="542DA7CE" w14:textId="77777777" w:rsidR="00A80EE1" w:rsidRDefault="005F2086">
            <w:r>
              <w:rPr>
                <w:b/>
              </w:rPr>
              <w:t>Tjekliste til opfølgning på den kemiske risikovurdering, herunder instruktion af de ansatte og tilsyn med arbejdets udførelse.</w:t>
            </w:r>
          </w:p>
          <w:p w14:paraId="768B6339" w14:textId="77777777" w:rsidR="00A80EE1" w:rsidRDefault="005F2086">
            <w:r>
              <w:t xml:space="preserve"> </w:t>
            </w:r>
          </w:p>
        </w:tc>
        <w:tc>
          <w:tcPr>
            <w:tcW w:w="180" w:type="dxa"/>
            <w:shd w:val="clear" w:color="auto" w:fill="F9E7EA"/>
          </w:tcPr>
          <w:p w14:paraId="5C6A764B" w14:textId="77777777" w:rsidR="00A80EE1" w:rsidRDefault="00A80EE1"/>
        </w:tc>
      </w:tr>
      <w:tr w:rsidR="00A80EE1" w14:paraId="2D0A980C" w14:textId="77777777">
        <w:tc>
          <w:tcPr>
            <w:tcW w:w="340" w:type="dxa"/>
            <w:shd w:val="clear" w:color="auto" w:fill="FFFFFF"/>
          </w:tcPr>
          <w:p w14:paraId="3C9274C3" w14:textId="77777777" w:rsidR="00A80EE1" w:rsidRDefault="00A80EE1"/>
        </w:tc>
        <w:tc>
          <w:tcPr>
            <w:tcW w:w="180" w:type="dxa"/>
            <w:shd w:val="clear" w:color="auto" w:fill="F9E7EA"/>
          </w:tcPr>
          <w:p w14:paraId="59963DDF" w14:textId="77777777" w:rsidR="00A80EE1" w:rsidRDefault="00A80EE1"/>
        </w:tc>
        <w:tc>
          <w:tcPr>
            <w:tcW w:w="180" w:type="dxa"/>
            <w:shd w:val="clear" w:color="auto" w:fill="F9E7EA"/>
          </w:tcPr>
          <w:p w14:paraId="73D07677" w14:textId="77777777" w:rsidR="00A80EE1" w:rsidRDefault="00A80EE1"/>
        </w:tc>
        <w:tc>
          <w:tcPr>
            <w:tcW w:w="4120" w:type="dxa"/>
            <w:shd w:val="clear" w:color="auto" w:fill="F9E7EA"/>
          </w:tcPr>
          <w:p w14:paraId="1F5DA6FF" w14:textId="77777777" w:rsidR="00A80EE1" w:rsidRDefault="00A80EE1"/>
        </w:tc>
        <w:tc>
          <w:tcPr>
            <w:tcW w:w="180" w:type="dxa"/>
            <w:shd w:val="clear" w:color="auto" w:fill="F9E7EA"/>
          </w:tcPr>
          <w:p w14:paraId="66DC5089" w14:textId="77777777" w:rsidR="00A80EE1" w:rsidRDefault="00A80EE1"/>
        </w:tc>
      </w:tr>
      <w:tr w:rsidR="00A80EE1" w14:paraId="08C7EFB8" w14:textId="77777777">
        <w:trPr>
          <w:trHeight w:val="350"/>
        </w:trPr>
        <w:tc>
          <w:tcPr>
            <w:tcW w:w="340" w:type="dxa"/>
            <w:shd w:val="clear" w:color="auto" w:fill="FFFFFF"/>
          </w:tcPr>
          <w:p w14:paraId="0A77DD01" w14:textId="77777777" w:rsidR="00A80EE1" w:rsidRDefault="00A80EE1"/>
        </w:tc>
        <w:tc>
          <w:tcPr>
            <w:tcW w:w="180" w:type="dxa"/>
            <w:shd w:val="clear" w:color="auto" w:fill="F9E7EA"/>
          </w:tcPr>
          <w:p w14:paraId="33661E45" w14:textId="77777777" w:rsidR="00A80EE1" w:rsidRDefault="00A80EE1"/>
        </w:tc>
        <w:tc>
          <w:tcPr>
            <w:tcW w:w="180" w:type="dxa"/>
            <w:shd w:val="clear" w:color="auto" w:fill="FFFFFF"/>
            <w:vAlign w:val="center"/>
          </w:tcPr>
          <w:p w14:paraId="6FA40BAA" w14:textId="77777777" w:rsidR="00A80EE1" w:rsidRDefault="00A80EE1">
            <w:pPr>
              <w:jc w:val="center"/>
            </w:pPr>
          </w:p>
        </w:tc>
        <w:tc>
          <w:tcPr>
            <w:tcW w:w="4120" w:type="dxa"/>
            <w:shd w:val="clear" w:color="auto" w:fill="F9E7EA"/>
            <w:vAlign w:val="center"/>
          </w:tcPr>
          <w:p w14:paraId="0360675B" w14:textId="77777777" w:rsidR="00A80EE1" w:rsidRDefault="005F2086">
            <w:pPr>
              <w:ind w:left="200"/>
            </w:pPr>
            <w:r>
              <w:rPr>
                <w:color w:val="000000"/>
              </w:rPr>
              <w:t>Vi følger STOP-princippet i vores forebyggelse:</w:t>
            </w:r>
          </w:p>
        </w:tc>
        <w:tc>
          <w:tcPr>
            <w:tcW w:w="180" w:type="dxa"/>
            <w:shd w:val="clear" w:color="auto" w:fill="F9E7EA"/>
          </w:tcPr>
          <w:p w14:paraId="2469C56F" w14:textId="77777777" w:rsidR="00A80EE1" w:rsidRDefault="00A80EE1"/>
        </w:tc>
      </w:tr>
      <w:tr w:rsidR="00A80EE1" w14:paraId="6E0574A5" w14:textId="77777777">
        <w:trPr>
          <w:trHeight w:val="10"/>
        </w:trPr>
        <w:tc>
          <w:tcPr>
            <w:tcW w:w="340" w:type="dxa"/>
            <w:shd w:val="clear" w:color="auto" w:fill="FFFFFF"/>
          </w:tcPr>
          <w:p w14:paraId="794428C0" w14:textId="77777777" w:rsidR="00A80EE1" w:rsidRDefault="00A80EE1"/>
        </w:tc>
        <w:tc>
          <w:tcPr>
            <w:tcW w:w="180" w:type="dxa"/>
            <w:shd w:val="clear" w:color="auto" w:fill="F9E7EA"/>
          </w:tcPr>
          <w:p w14:paraId="46DC55D2" w14:textId="77777777" w:rsidR="00A80EE1" w:rsidRDefault="00A80EE1"/>
        </w:tc>
        <w:tc>
          <w:tcPr>
            <w:tcW w:w="180" w:type="dxa"/>
            <w:shd w:val="clear" w:color="auto" w:fill="F9E7EA"/>
          </w:tcPr>
          <w:p w14:paraId="0DD52DBD" w14:textId="77777777" w:rsidR="00A80EE1" w:rsidRDefault="00A80EE1"/>
        </w:tc>
        <w:tc>
          <w:tcPr>
            <w:tcW w:w="4120" w:type="dxa"/>
            <w:shd w:val="clear" w:color="auto" w:fill="F9E7EA"/>
          </w:tcPr>
          <w:p w14:paraId="464853F9" w14:textId="77777777" w:rsidR="00A80EE1" w:rsidRDefault="00A80EE1"/>
        </w:tc>
        <w:tc>
          <w:tcPr>
            <w:tcW w:w="180" w:type="dxa"/>
            <w:shd w:val="clear" w:color="auto" w:fill="F9E7EA"/>
          </w:tcPr>
          <w:p w14:paraId="5FCA46A8" w14:textId="77777777" w:rsidR="00A80EE1" w:rsidRDefault="00A80EE1"/>
        </w:tc>
      </w:tr>
      <w:tr w:rsidR="00A80EE1" w14:paraId="778A2600" w14:textId="77777777">
        <w:tc>
          <w:tcPr>
            <w:tcW w:w="340" w:type="dxa"/>
            <w:shd w:val="clear" w:color="auto" w:fill="FFFFFF"/>
          </w:tcPr>
          <w:p w14:paraId="6258C112" w14:textId="77777777" w:rsidR="00A80EE1" w:rsidRDefault="00A80EE1"/>
        </w:tc>
        <w:tc>
          <w:tcPr>
            <w:tcW w:w="180" w:type="dxa"/>
            <w:shd w:val="clear" w:color="auto" w:fill="F9E7EA"/>
          </w:tcPr>
          <w:p w14:paraId="01F3B55F" w14:textId="77777777" w:rsidR="00A80EE1" w:rsidRDefault="00A80EE1"/>
        </w:tc>
        <w:tc>
          <w:tcPr>
            <w:tcW w:w="4300" w:type="dxa"/>
            <w:gridSpan w:val="2"/>
            <w:shd w:val="clear" w:color="auto" w:fill="F9E7EA"/>
          </w:tcPr>
          <w:p w14:paraId="7D81AB37" w14:textId="77777777" w:rsidR="00A80EE1" w:rsidRDefault="005F2086">
            <w:r>
              <w:t>(Substitution – Tekniske foranstaltninger – Organisatoriske foranstaltninger – Personlige værnemidler)</w:t>
            </w:r>
          </w:p>
          <w:p w14:paraId="7292558A" w14:textId="77777777" w:rsidR="00A80EE1" w:rsidRDefault="005F2086">
            <w:r>
              <w:t xml:space="preserve"> </w:t>
            </w:r>
          </w:p>
          <w:p w14:paraId="72E889F0" w14:textId="77777777" w:rsidR="00A80EE1" w:rsidRDefault="005F2086">
            <w:pPr>
              <w:numPr>
                <w:ilvl w:val="1"/>
                <w:numId w:val="30"/>
              </w:numPr>
              <w:ind w:left="1050"/>
            </w:pPr>
            <w:r>
              <w:t>Vi erstatter farlige produkter – fx med klor – med mindre farlige produkter.</w:t>
            </w:r>
            <w:r>
              <w:br w:type="textWrapping" w:clear="all"/>
            </w:r>
          </w:p>
          <w:p w14:paraId="5E00B14D" w14:textId="77777777" w:rsidR="00A80EE1" w:rsidRDefault="005F2086">
            <w:pPr>
              <w:numPr>
                <w:ilvl w:val="1"/>
                <w:numId w:val="31"/>
              </w:numPr>
              <w:ind w:left="1050"/>
            </w:pPr>
            <w:r>
              <w:t>Vi minimerer vådt arbejde ved at bruge tekniske hjælpemidler, fx gulvvaskemaskiner.</w:t>
            </w:r>
            <w:r>
              <w:br w:type="textWrapping" w:clear="all"/>
            </w:r>
          </w:p>
          <w:p w14:paraId="5B9EAD37" w14:textId="77777777" w:rsidR="00A80EE1" w:rsidRDefault="005F2086">
            <w:pPr>
              <w:numPr>
                <w:ilvl w:val="1"/>
                <w:numId w:val="32"/>
              </w:numPr>
              <w:ind w:left="1050"/>
            </w:pPr>
            <w:r>
              <w:t>Vi undgår så vidt muligt brug af sprøjteflasker og især spraydåser.</w:t>
            </w:r>
            <w:r>
              <w:br w:type="textWrapping" w:clear="all"/>
            </w:r>
          </w:p>
          <w:p w14:paraId="7167F370" w14:textId="77777777" w:rsidR="00A80EE1" w:rsidRDefault="005F2086">
            <w:pPr>
              <w:numPr>
                <w:ilvl w:val="1"/>
                <w:numId w:val="33"/>
              </w:numPr>
              <w:ind w:left="1050"/>
            </w:pPr>
            <w:r>
              <w:t>Vi bruger egnede personlige værnemidler, fx handsker og beskyttelsesbriller.</w:t>
            </w:r>
            <w:r>
              <w:br w:type="textWrapping" w:clear="all"/>
            </w:r>
          </w:p>
        </w:tc>
        <w:tc>
          <w:tcPr>
            <w:tcW w:w="180" w:type="dxa"/>
            <w:shd w:val="clear" w:color="auto" w:fill="F9E7EA"/>
          </w:tcPr>
          <w:p w14:paraId="3BF3156F" w14:textId="77777777" w:rsidR="00A80EE1" w:rsidRDefault="00A80EE1"/>
        </w:tc>
      </w:tr>
      <w:tr w:rsidR="00A80EE1" w14:paraId="6A649393" w14:textId="77777777">
        <w:tc>
          <w:tcPr>
            <w:tcW w:w="340" w:type="dxa"/>
            <w:shd w:val="clear" w:color="auto" w:fill="FFFFFF"/>
          </w:tcPr>
          <w:p w14:paraId="09E0D6AC" w14:textId="77777777" w:rsidR="00A80EE1" w:rsidRDefault="00A80EE1"/>
        </w:tc>
        <w:tc>
          <w:tcPr>
            <w:tcW w:w="180" w:type="dxa"/>
            <w:shd w:val="clear" w:color="auto" w:fill="F9E7EA"/>
          </w:tcPr>
          <w:p w14:paraId="119843F4" w14:textId="77777777" w:rsidR="00A80EE1" w:rsidRDefault="00A80EE1"/>
        </w:tc>
        <w:tc>
          <w:tcPr>
            <w:tcW w:w="180" w:type="dxa"/>
            <w:shd w:val="clear" w:color="auto" w:fill="F9E7EA"/>
          </w:tcPr>
          <w:p w14:paraId="19739559" w14:textId="77777777" w:rsidR="00A80EE1" w:rsidRDefault="00A80EE1"/>
        </w:tc>
        <w:tc>
          <w:tcPr>
            <w:tcW w:w="4120" w:type="dxa"/>
            <w:shd w:val="clear" w:color="auto" w:fill="F9E7EA"/>
          </w:tcPr>
          <w:p w14:paraId="02354988" w14:textId="77777777" w:rsidR="00A80EE1" w:rsidRDefault="00A80EE1"/>
        </w:tc>
        <w:tc>
          <w:tcPr>
            <w:tcW w:w="180" w:type="dxa"/>
            <w:shd w:val="clear" w:color="auto" w:fill="F9E7EA"/>
          </w:tcPr>
          <w:p w14:paraId="5152A3D9" w14:textId="77777777" w:rsidR="00A80EE1" w:rsidRDefault="00A80EE1"/>
        </w:tc>
      </w:tr>
      <w:tr w:rsidR="00A80EE1" w14:paraId="77FA9DFE" w14:textId="77777777">
        <w:trPr>
          <w:trHeight w:val="350"/>
        </w:trPr>
        <w:tc>
          <w:tcPr>
            <w:tcW w:w="340" w:type="dxa"/>
            <w:shd w:val="clear" w:color="auto" w:fill="FFFFFF"/>
          </w:tcPr>
          <w:p w14:paraId="2F7E53C8" w14:textId="77777777" w:rsidR="00A80EE1" w:rsidRDefault="00A80EE1"/>
        </w:tc>
        <w:tc>
          <w:tcPr>
            <w:tcW w:w="180" w:type="dxa"/>
            <w:shd w:val="clear" w:color="auto" w:fill="F9E7EA"/>
          </w:tcPr>
          <w:p w14:paraId="1C60F048" w14:textId="77777777" w:rsidR="00A80EE1" w:rsidRDefault="00A80EE1"/>
        </w:tc>
        <w:tc>
          <w:tcPr>
            <w:tcW w:w="180" w:type="dxa"/>
            <w:shd w:val="clear" w:color="auto" w:fill="FFFFFF"/>
            <w:vAlign w:val="center"/>
          </w:tcPr>
          <w:p w14:paraId="4DEEBEB7" w14:textId="77777777" w:rsidR="00A80EE1" w:rsidRDefault="00A80EE1">
            <w:pPr>
              <w:jc w:val="center"/>
            </w:pPr>
          </w:p>
        </w:tc>
        <w:tc>
          <w:tcPr>
            <w:tcW w:w="4120" w:type="dxa"/>
            <w:shd w:val="clear" w:color="auto" w:fill="F9E7EA"/>
            <w:vAlign w:val="center"/>
          </w:tcPr>
          <w:p w14:paraId="5B175409" w14:textId="77777777" w:rsidR="00A80EE1" w:rsidRDefault="005F2086">
            <w:pPr>
              <w:ind w:left="200"/>
            </w:pPr>
            <w:r>
              <w:rPr>
                <w:color w:val="000000"/>
              </w:rPr>
              <w:t>Vi oplærer og instruerer alle der gør rent i:</w:t>
            </w:r>
          </w:p>
        </w:tc>
        <w:tc>
          <w:tcPr>
            <w:tcW w:w="180" w:type="dxa"/>
            <w:shd w:val="clear" w:color="auto" w:fill="F9E7EA"/>
          </w:tcPr>
          <w:p w14:paraId="28FFCA24" w14:textId="77777777" w:rsidR="00A80EE1" w:rsidRDefault="00A80EE1"/>
        </w:tc>
      </w:tr>
      <w:tr w:rsidR="00A80EE1" w14:paraId="0727147A" w14:textId="77777777">
        <w:trPr>
          <w:trHeight w:val="10"/>
        </w:trPr>
        <w:tc>
          <w:tcPr>
            <w:tcW w:w="340" w:type="dxa"/>
            <w:shd w:val="clear" w:color="auto" w:fill="FFFFFF"/>
          </w:tcPr>
          <w:p w14:paraId="648C0E16" w14:textId="77777777" w:rsidR="00A80EE1" w:rsidRDefault="00A80EE1"/>
        </w:tc>
        <w:tc>
          <w:tcPr>
            <w:tcW w:w="180" w:type="dxa"/>
            <w:shd w:val="clear" w:color="auto" w:fill="F9E7EA"/>
          </w:tcPr>
          <w:p w14:paraId="6C0542B9" w14:textId="77777777" w:rsidR="00A80EE1" w:rsidRDefault="00A80EE1"/>
        </w:tc>
        <w:tc>
          <w:tcPr>
            <w:tcW w:w="180" w:type="dxa"/>
            <w:shd w:val="clear" w:color="auto" w:fill="F9E7EA"/>
          </w:tcPr>
          <w:p w14:paraId="20DDA028" w14:textId="77777777" w:rsidR="00A80EE1" w:rsidRDefault="00A80EE1"/>
        </w:tc>
        <w:tc>
          <w:tcPr>
            <w:tcW w:w="4120" w:type="dxa"/>
            <w:shd w:val="clear" w:color="auto" w:fill="F9E7EA"/>
          </w:tcPr>
          <w:p w14:paraId="7155D633" w14:textId="77777777" w:rsidR="00A80EE1" w:rsidRDefault="00A80EE1"/>
        </w:tc>
        <w:tc>
          <w:tcPr>
            <w:tcW w:w="180" w:type="dxa"/>
            <w:shd w:val="clear" w:color="auto" w:fill="F9E7EA"/>
          </w:tcPr>
          <w:p w14:paraId="05076129" w14:textId="77777777" w:rsidR="00A80EE1" w:rsidRDefault="00A80EE1"/>
        </w:tc>
      </w:tr>
      <w:tr w:rsidR="00A80EE1" w14:paraId="691C544F" w14:textId="77777777">
        <w:tc>
          <w:tcPr>
            <w:tcW w:w="340" w:type="dxa"/>
            <w:shd w:val="clear" w:color="auto" w:fill="FFFFFF"/>
          </w:tcPr>
          <w:p w14:paraId="014930BD" w14:textId="77777777" w:rsidR="00A80EE1" w:rsidRDefault="00A80EE1"/>
        </w:tc>
        <w:tc>
          <w:tcPr>
            <w:tcW w:w="180" w:type="dxa"/>
            <w:shd w:val="clear" w:color="auto" w:fill="F9E7EA"/>
          </w:tcPr>
          <w:p w14:paraId="6FDF80C6" w14:textId="77777777" w:rsidR="00A80EE1" w:rsidRDefault="00A80EE1"/>
        </w:tc>
        <w:tc>
          <w:tcPr>
            <w:tcW w:w="4300" w:type="dxa"/>
            <w:gridSpan w:val="2"/>
            <w:shd w:val="clear" w:color="auto" w:fill="F9E7EA"/>
          </w:tcPr>
          <w:p w14:paraId="6C5C1C05" w14:textId="77777777" w:rsidR="00A80EE1" w:rsidRDefault="005F2086">
            <w:pPr>
              <w:numPr>
                <w:ilvl w:val="1"/>
                <w:numId w:val="34"/>
              </w:numPr>
              <w:ind w:left="1050"/>
            </w:pPr>
            <w:r>
              <w:t>Hvilke sundhedsskader der kan opstå, fx hudlidelser og astma.</w:t>
            </w:r>
            <w:r>
              <w:br w:type="textWrapping" w:clear="all"/>
            </w:r>
          </w:p>
          <w:p w14:paraId="24ABED5F" w14:textId="77777777" w:rsidR="00A80EE1" w:rsidRDefault="005F2086">
            <w:pPr>
              <w:numPr>
                <w:ilvl w:val="1"/>
                <w:numId w:val="35"/>
              </w:numPr>
              <w:ind w:left="1050"/>
            </w:pPr>
            <w:r>
              <w:t>Hvordan rengøringsmidler håndteres, bruges og opbevares forsvarligt.</w:t>
            </w:r>
            <w:r>
              <w:br w:type="textWrapping" w:clear="all"/>
            </w:r>
          </w:p>
          <w:p w14:paraId="72BE0B3C" w14:textId="77777777" w:rsidR="00A80EE1" w:rsidRDefault="005F2086">
            <w:pPr>
              <w:numPr>
                <w:ilvl w:val="1"/>
                <w:numId w:val="36"/>
              </w:numPr>
              <w:ind w:left="1050"/>
            </w:pPr>
            <w:r>
              <w:t>Særlige regler for unges og gravides brug af rengøringsmidler.</w:t>
            </w:r>
            <w:r>
              <w:br w:type="textWrapping" w:clear="all"/>
            </w:r>
          </w:p>
          <w:p w14:paraId="7FC1DFB3" w14:textId="77777777" w:rsidR="00A80EE1" w:rsidRDefault="005F2086">
            <w:pPr>
              <w:numPr>
                <w:ilvl w:val="1"/>
                <w:numId w:val="37"/>
              </w:numPr>
              <w:ind w:left="1050"/>
            </w:pPr>
            <w:r>
              <w:t>Hvordan handsker mv. bruges korrekt.</w:t>
            </w:r>
            <w:r>
              <w:br w:type="textWrapping" w:clear="all"/>
            </w:r>
          </w:p>
          <w:p w14:paraId="4BAFCD3D" w14:textId="77777777" w:rsidR="00A80EE1" w:rsidRDefault="005F2086">
            <w:pPr>
              <w:numPr>
                <w:ilvl w:val="1"/>
                <w:numId w:val="38"/>
              </w:numPr>
              <w:ind w:left="1050"/>
            </w:pPr>
            <w:r>
              <w:t>Relevant førstehjælp, hvis uheldet er ude, fx brug af øjenskylleflasker.</w:t>
            </w:r>
            <w:r>
              <w:br w:type="textWrapping" w:clear="all"/>
            </w:r>
          </w:p>
          <w:p w14:paraId="326176B3" w14:textId="77777777" w:rsidR="00A80EE1" w:rsidRDefault="005F2086">
            <w:r>
              <w:t xml:space="preserve"> </w:t>
            </w:r>
          </w:p>
        </w:tc>
        <w:tc>
          <w:tcPr>
            <w:tcW w:w="180" w:type="dxa"/>
            <w:shd w:val="clear" w:color="auto" w:fill="F9E7EA"/>
          </w:tcPr>
          <w:p w14:paraId="60138D30" w14:textId="77777777" w:rsidR="00A80EE1" w:rsidRDefault="00A80EE1"/>
        </w:tc>
      </w:tr>
      <w:tr w:rsidR="00A80EE1" w14:paraId="5A97546F" w14:textId="77777777">
        <w:tc>
          <w:tcPr>
            <w:tcW w:w="340" w:type="dxa"/>
            <w:shd w:val="clear" w:color="auto" w:fill="FFFFFF"/>
          </w:tcPr>
          <w:p w14:paraId="7EDB4DC9" w14:textId="77777777" w:rsidR="00A80EE1" w:rsidRDefault="00A80EE1"/>
        </w:tc>
        <w:tc>
          <w:tcPr>
            <w:tcW w:w="180" w:type="dxa"/>
            <w:shd w:val="clear" w:color="auto" w:fill="F9E7EA"/>
          </w:tcPr>
          <w:p w14:paraId="3E441839" w14:textId="77777777" w:rsidR="00A80EE1" w:rsidRDefault="00A80EE1"/>
        </w:tc>
        <w:tc>
          <w:tcPr>
            <w:tcW w:w="180" w:type="dxa"/>
            <w:shd w:val="clear" w:color="auto" w:fill="F9E7EA"/>
          </w:tcPr>
          <w:p w14:paraId="55621474" w14:textId="77777777" w:rsidR="00A80EE1" w:rsidRDefault="00A80EE1"/>
        </w:tc>
        <w:tc>
          <w:tcPr>
            <w:tcW w:w="4120" w:type="dxa"/>
            <w:shd w:val="clear" w:color="auto" w:fill="F9E7EA"/>
          </w:tcPr>
          <w:p w14:paraId="2EB78680" w14:textId="77777777" w:rsidR="00A80EE1" w:rsidRDefault="00A80EE1"/>
        </w:tc>
        <w:tc>
          <w:tcPr>
            <w:tcW w:w="180" w:type="dxa"/>
            <w:shd w:val="clear" w:color="auto" w:fill="F9E7EA"/>
          </w:tcPr>
          <w:p w14:paraId="51AFA69A" w14:textId="77777777" w:rsidR="00A80EE1" w:rsidRDefault="00A80EE1"/>
        </w:tc>
      </w:tr>
      <w:tr w:rsidR="00A80EE1" w14:paraId="54DBC218" w14:textId="77777777">
        <w:trPr>
          <w:trHeight w:val="350"/>
        </w:trPr>
        <w:tc>
          <w:tcPr>
            <w:tcW w:w="340" w:type="dxa"/>
            <w:shd w:val="clear" w:color="auto" w:fill="FFFFFF"/>
          </w:tcPr>
          <w:p w14:paraId="7A8F1524" w14:textId="77777777" w:rsidR="00A80EE1" w:rsidRDefault="00A80EE1"/>
        </w:tc>
        <w:tc>
          <w:tcPr>
            <w:tcW w:w="180" w:type="dxa"/>
            <w:shd w:val="clear" w:color="auto" w:fill="F9E7EA"/>
          </w:tcPr>
          <w:p w14:paraId="5E2AF8B8" w14:textId="77777777" w:rsidR="00A80EE1" w:rsidRDefault="00A80EE1"/>
        </w:tc>
        <w:tc>
          <w:tcPr>
            <w:tcW w:w="180" w:type="dxa"/>
            <w:shd w:val="clear" w:color="auto" w:fill="FFFFFF"/>
            <w:vAlign w:val="center"/>
          </w:tcPr>
          <w:p w14:paraId="31948163" w14:textId="77777777" w:rsidR="00A80EE1" w:rsidRDefault="00A80EE1">
            <w:pPr>
              <w:jc w:val="center"/>
            </w:pPr>
          </w:p>
        </w:tc>
        <w:tc>
          <w:tcPr>
            <w:tcW w:w="4120" w:type="dxa"/>
            <w:shd w:val="clear" w:color="auto" w:fill="F9E7EA"/>
            <w:vAlign w:val="center"/>
          </w:tcPr>
          <w:p w14:paraId="293484F0" w14:textId="77777777" w:rsidR="00A80EE1" w:rsidRDefault="005F2086">
            <w:pPr>
              <w:ind w:left="200"/>
            </w:pPr>
            <w:r>
              <w:rPr>
                <w:color w:val="000000"/>
              </w:rPr>
              <w:t>Vi sørger for, at de ansatte har adgang til relevant information, fx:</w:t>
            </w:r>
          </w:p>
        </w:tc>
        <w:tc>
          <w:tcPr>
            <w:tcW w:w="180" w:type="dxa"/>
            <w:shd w:val="clear" w:color="auto" w:fill="F9E7EA"/>
          </w:tcPr>
          <w:p w14:paraId="5EDCBA16" w14:textId="77777777" w:rsidR="00A80EE1" w:rsidRDefault="00A80EE1"/>
        </w:tc>
      </w:tr>
      <w:tr w:rsidR="00A80EE1" w14:paraId="1820AD6C" w14:textId="77777777">
        <w:trPr>
          <w:trHeight w:val="10"/>
        </w:trPr>
        <w:tc>
          <w:tcPr>
            <w:tcW w:w="340" w:type="dxa"/>
            <w:shd w:val="clear" w:color="auto" w:fill="FFFFFF"/>
          </w:tcPr>
          <w:p w14:paraId="0DB20656" w14:textId="77777777" w:rsidR="00A80EE1" w:rsidRDefault="00A80EE1"/>
        </w:tc>
        <w:tc>
          <w:tcPr>
            <w:tcW w:w="180" w:type="dxa"/>
            <w:shd w:val="clear" w:color="auto" w:fill="F9E7EA"/>
          </w:tcPr>
          <w:p w14:paraId="01A9CF23" w14:textId="77777777" w:rsidR="00A80EE1" w:rsidRDefault="00A80EE1"/>
        </w:tc>
        <w:tc>
          <w:tcPr>
            <w:tcW w:w="180" w:type="dxa"/>
            <w:shd w:val="clear" w:color="auto" w:fill="F9E7EA"/>
          </w:tcPr>
          <w:p w14:paraId="6A7C2689" w14:textId="77777777" w:rsidR="00A80EE1" w:rsidRDefault="00A80EE1"/>
        </w:tc>
        <w:tc>
          <w:tcPr>
            <w:tcW w:w="4120" w:type="dxa"/>
            <w:shd w:val="clear" w:color="auto" w:fill="F9E7EA"/>
          </w:tcPr>
          <w:p w14:paraId="37DF5826" w14:textId="77777777" w:rsidR="00A80EE1" w:rsidRDefault="00A80EE1"/>
        </w:tc>
        <w:tc>
          <w:tcPr>
            <w:tcW w:w="180" w:type="dxa"/>
            <w:shd w:val="clear" w:color="auto" w:fill="F9E7EA"/>
          </w:tcPr>
          <w:p w14:paraId="0E456AD9" w14:textId="77777777" w:rsidR="00A80EE1" w:rsidRDefault="00A80EE1"/>
        </w:tc>
      </w:tr>
      <w:tr w:rsidR="00A80EE1" w14:paraId="3C5C1201" w14:textId="77777777">
        <w:tc>
          <w:tcPr>
            <w:tcW w:w="340" w:type="dxa"/>
            <w:shd w:val="clear" w:color="auto" w:fill="FFFFFF"/>
          </w:tcPr>
          <w:p w14:paraId="38A9D09E" w14:textId="77777777" w:rsidR="00A80EE1" w:rsidRDefault="00A80EE1"/>
        </w:tc>
        <w:tc>
          <w:tcPr>
            <w:tcW w:w="180" w:type="dxa"/>
            <w:shd w:val="clear" w:color="auto" w:fill="F9E7EA"/>
          </w:tcPr>
          <w:p w14:paraId="65B502B5" w14:textId="77777777" w:rsidR="00A80EE1" w:rsidRDefault="00A80EE1"/>
        </w:tc>
        <w:tc>
          <w:tcPr>
            <w:tcW w:w="4300" w:type="dxa"/>
            <w:gridSpan w:val="2"/>
            <w:shd w:val="clear" w:color="auto" w:fill="F9E7EA"/>
          </w:tcPr>
          <w:p w14:paraId="6C35B444" w14:textId="77777777" w:rsidR="00A80EE1" w:rsidRDefault="005F2086">
            <w:pPr>
              <w:numPr>
                <w:ilvl w:val="1"/>
                <w:numId w:val="39"/>
              </w:numPr>
              <w:ind w:left="1050"/>
            </w:pPr>
            <w:r>
              <w:t>Produktliste og sikkerhedsdatablade.</w:t>
            </w:r>
            <w:r>
              <w:br w:type="textWrapping" w:clear="all"/>
            </w:r>
          </w:p>
          <w:p w14:paraId="63517EBA" w14:textId="77777777" w:rsidR="00A80EE1" w:rsidRDefault="005F2086">
            <w:pPr>
              <w:numPr>
                <w:ilvl w:val="1"/>
                <w:numId w:val="40"/>
              </w:numPr>
              <w:ind w:left="1050"/>
            </w:pPr>
            <w:r>
              <w:t>Resultatet af den kemiske risikovurdering.</w:t>
            </w:r>
            <w:r>
              <w:br w:type="textWrapping" w:clear="all"/>
            </w:r>
          </w:p>
          <w:p w14:paraId="4877804F" w14:textId="77777777" w:rsidR="00A80EE1" w:rsidRDefault="005F2086">
            <w:r>
              <w:t xml:space="preserve"> </w:t>
            </w:r>
          </w:p>
        </w:tc>
        <w:tc>
          <w:tcPr>
            <w:tcW w:w="180" w:type="dxa"/>
            <w:shd w:val="clear" w:color="auto" w:fill="F9E7EA"/>
          </w:tcPr>
          <w:p w14:paraId="2B822F44" w14:textId="77777777" w:rsidR="00A80EE1" w:rsidRDefault="00A80EE1"/>
        </w:tc>
      </w:tr>
      <w:tr w:rsidR="00A80EE1" w14:paraId="7B8E4308" w14:textId="77777777">
        <w:tc>
          <w:tcPr>
            <w:tcW w:w="340" w:type="dxa"/>
            <w:shd w:val="clear" w:color="auto" w:fill="FFFFFF"/>
          </w:tcPr>
          <w:p w14:paraId="332B8316" w14:textId="77777777" w:rsidR="00A80EE1" w:rsidRDefault="00A80EE1"/>
        </w:tc>
        <w:tc>
          <w:tcPr>
            <w:tcW w:w="180" w:type="dxa"/>
            <w:shd w:val="clear" w:color="auto" w:fill="F9E7EA"/>
          </w:tcPr>
          <w:p w14:paraId="2750AADA" w14:textId="77777777" w:rsidR="00A80EE1" w:rsidRDefault="00A80EE1"/>
        </w:tc>
        <w:tc>
          <w:tcPr>
            <w:tcW w:w="180" w:type="dxa"/>
            <w:shd w:val="clear" w:color="auto" w:fill="F9E7EA"/>
          </w:tcPr>
          <w:p w14:paraId="5CB72816" w14:textId="77777777" w:rsidR="00A80EE1" w:rsidRDefault="00A80EE1"/>
        </w:tc>
        <w:tc>
          <w:tcPr>
            <w:tcW w:w="4120" w:type="dxa"/>
            <w:shd w:val="clear" w:color="auto" w:fill="F9E7EA"/>
          </w:tcPr>
          <w:p w14:paraId="7989CB5A" w14:textId="77777777" w:rsidR="00A80EE1" w:rsidRDefault="00A80EE1"/>
        </w:tc>
        <w:tc>
          <w:tcPr>
            <w:tcW w:w="180" w:type="dxa"/>
            <w:shd w:val="clear" w:color="auto" w:fill="F9E7EA"/>
          </w:tcPr>
          <w:p w14:paraId="364B2319" w14:textId="77777777" w:rsidR="00A80EE1" w:rsidRDefault="00A80EE1"/>
        </w:tc>
      </w:tr>
      <w:tr w:rsidR="00A80EE1" w14:paraId="4E952A77" w14:textId="77777777">
        <w:trPr>
          <w:trHeight w:val="350"/>
        </w:trPr>
        <w:tc>
          <w:tcPr>
            <w:tcW w:w="340" w:type="dxa"/>
            <w:shd w:val="clear" w:color="auto" w:fill="FFFFFF"/>
          </w:tcPr>
          <w:p w14:paraId="1BAE78A7" w14:textId="77777777" w:rsidR="00A80EE1" w:rsidRDefault="00A80EE1"/>
        </w:tc>
        <w:tc>
          <w:tcPr>
            <w:tcW w:w="180" w:type="dxa"/>
            <w:shd w:val="clear" w:color="auto" w:fill="F9E7EA"/>
          </w:tcPr>
          <w:p w14:paraId="0F576421" w14:textId="77777777" w:rsidR="00A80EE1" w:rsidRDefault="00A80EE1"/>
        </w:tc>
        <w:tc>
          <w:tcPr>
            <w:tcW w:w="180" w:type="dxa"/>
            <w:shd w:val="clear" w:color="auto" w:fill="FFFFFF"/>
            <w:vAlign w:val="center"/>
          </w:tcPr>
          <w:p w14:paraId="26A90814" w14:textId="77777777" w:rsidR="00A80EE1" w:rsidRDefault="00A80EE1">
            <w:pPr>
              <w:jc w:val="center"/>
            </w:pPr>
          </w:p>
        </w:tc>
        <w:tc>
          <w:tcPr>
            <w:tcW w:w="4120" w:type="dxa"/>
            <w:shd w:val="clear" w:color="auto" w:fill="F9E7EA"/>
            <w:vAlign w:val="center"/>
          </w:tcPr>
          <w:p w14:paraId="3DA7A2AF" w14:textId="77777777" w:rsidR="00A80EE1" w:rsidRDefault="005F2086">
            <w:pPr>
              <w:ind w:left="200"/>
            </w:pPr>
            <w:r>
              <w:rPr>
                <w:color w:val="000000"/>
              </w:rPr>
              <w:t>Vi fører tilsyn med, at de ansatte udfører rengøringsarbejdet forsvarligt:</w:t>
            </w:r>
          </w:p>
        </w:tc>
        <w:tc>
          <w:tcPr>
            <w:tcW w:w="180" w:type="dxa"/>
            <w:shd w:val="clear" w:color="auto" w:fill="F9E7EA"/>
          </w:tcPr>
          <w:p w14:paraId="6318EEFC" w14:textId="77777777" w:rsidR="00A80EE1" w:rsidRDefault="00A80EE1"/>
        </w:tc>
      </w:tr>
      <w:tr w:rsidR="00A80EE1" w14:paraId="038B6C5C" w14:textId="77777777">
        <w:trPr>
          <w:trHeight w:val="10"/>
        </w:trPr>
        <w:tc>
          <w:tcPr>
            <w:tcW w:w="340" w:type="dxa"/>
            <w:shd w:val="clear" w:color="auto" w:fill="FFFFFF"/>
          </w:tcPr>
          <w:p w14:paraId="4B8AE6CE" w14:textId="77777777" w:rsidR="00A80EE1" w:rsidRDefault="00A80EE1"/>
        </w:tc>
        <w:tc>
          <w:tcPr>
            <w:tcW w:w="180" w:type="dxa"/>
            <w:shd w:val="clear" w:color="auto" w:fill="F9E7EA"/>
          </w:tcPr>
          <w:p w14:paraId="2AC542EE" w14:textId="77777777" w:rsidR="00A80EE1" w:rsidRDefault="00A80EE1"/>
        </w:tc>
        <w:tc>
          <w:tcPr>
            <w:tcW w:w="180" w:type="dxa"/>
            <w:shd w:val="clear" w:color="auto" w:fill="F9E7EA"/>
          </w:tcPr>
          <w:p w14:paraId="6CA572FC" w14:textId="77777777" w:rsidR="00A80EE1" w:rsidRDefault="00A80EE1"/>
        </w:tc>
        <w:tc>
          <w:tcPr>
            <w:tcW w:w="4120" w:type="dxa"/>
            <w:shd w:val="clear" w:color="auto" w:fill="F9E7EA"/>
          </w:tcPr>
          <w:p w14:paraId="2239152D" w14:textId="77777777" w:rsidR="00A80EE1" w:rsidRDefault="00A80EE1"/>
        </w:tc>
        <w:tc>
          <w:tcPr>
            <w:tcW w:w="180" w:type="dxa"/>
            <w:shd w:val="clear" w:color="auto" w:fill="F9E7EA"/>
          </w:tcPr>
          <w:p w14:paraId="02EE1AEB" w14:textId="77777777" w:rsidR="00A80EE1" w:rsidRDefault="00A80EE1"/>
        </w:tc>
      </w:tr>
      <w:tr w:rsidR="00A80EE1" w14:paraId="742420BE" w14:textId="77777777">
        <w:tc>
          <w:tcPr>
            <w:tcW w:w="340" w:type="dxa"/>
            <w:shd w:val="clear" w:color="auto" w:fill="FFFFFF"/>
          </w:tcPr>
          <w:p w14:paraId="16C8C7BD" w14:textId="77777777" w:rsidR="00A80EE1" w:rsidRDefault="00A80EE1"/>
        </w:tc>
        <w:tc>
          <w:tcPr>
            <w:tcW w:w="180" w:type="dxa"/>
            <w:shd w:val="clear" w:color="auto" w:fill="F9E7EA"/>
          </w:tcPr>
          <w:p w14:paraId="2FA35E9D" w14:textId="77777777" w:rsidR="00A80EE1" w:rsidRDefault="00A80EE1"/>
        </w:tc>
        <w:tc>
          <w:tcPr>
            <w:tcW w:w="4300" w:type="dxa"/>
            <w:gridSpan w:val="2"/>
            <w:shd w:val="clear" w:color="auto" w:fill="F9E7EA"/>
          </w:tcPr>
          <w:p w14:paraId="29718A23" w14:textId="77777777" w:rsidR="00A80EE1" w:rsidRDefault="005F2086">
            <w:pPr>
              <w:numPr>
                <w:ilvl w:val="1"/>
                <w:numId w:val="41"/>
              </w:numPr>
              <w:ind w:left="1050"/>
            </w:pPr>
            <w:r>
              <w:t>Vi sikrer os, at de ansatte bruger de udleverede handsker mv. korrekt.</w:t>
            </w:r>
            <w:r>
              <w:br w:type="textWrapping" w:clear="all"/>
            </w:r>
          </w:p>
          <w:p w14:paraId="03CD1B6D" w14:textId="77777777" w:rsidR="00A80EE1" w:rsidRDefault="005F2086">
            <w:pPr>
              <w:numPr>
                <w:ilvl w:val="1"/>
                <w:numId w:val="42"/>
              </w:numPr>
              <w:ind w:left="1050"/>
            </w:pPr>
            <w:r>
              <w:t>Vi påtaler og retter eventuelle fejl og mangler i måden, de ansatte udfører arbejdet på.</w:t>
            </w:r>
            <w:r>
              <w:br w:type="textWrapping" w:clear="all"/>
            </w:r>
          </w:p>
          <w:p w14:paraId="6EA1D0FD" w14:textId="77777777" w:rsidR="00A80EE1" w:rsidRDefault="005F2086">
            <w:pPr>
              <w:numPr>
                <w:ilvl w:val="1"/>
                <w:numId w:val="43"/>
              </w:numPr>
              <w:ind w:left="1050"/>
            </w:pPr>
            <w:r>
              <w:t>Vi gentager instruktionen, hvis vi vurderer, den har været utilstrækkelig.</w:t>
            </w:r>
            <w:r>
              <w:br w:type="textWrapping" w:clear="all"/>
            </w:r>
          </w:p>
          <w:p w14:paraId="50DB7ECB" w14:textId="77777777" w:rsidR="00A80EE1" w:rsidRDefault="005F2086">
            <w:r>
              <w:t xml:space="preserve"> </w:t>
            </w:r>
          </w:p>
        </w:tc>
        <w:tc>
          <w:tcPr>
            <w:tcW w:w="180" w:type="dxa"/>
            <w:shd w:val="clear" w:color="auto" w:fill="F9E7EA"/>
          </w:tcPr>
          <w:p w14:paraId="0F9C242A" w14:textId="77777777" w:rsidR="00A80EE1" w:rsidRDefault="00A80EE1"/>
        </w:tc>
      </w:tr>
      <w:tr w:rsidR="00A80EE1" w14:paraId="4D09B0BA" w14:textId="77777777">
        <w:tc>
          <w:tcPr>
            <w:tcW w:w="340" w:type="dxa"/>
            <w:shd w:val="clear" w:color="auto" w:fill="FFFFFF"/>
          </w:tcPr>
          <w:p w14:paraId="29090FC9" w14:textId="77777777" w:rsidR="00A80EE1" w:rsidRDefault="00A80EE1"/>
        </w:tc>
        <w:tc>
          <w:tcPr>
            <w:tcW w:w="180" w:type="dxa"/>
            <w:shd w:val="clear" w:color="auto" w:fill="F9E7EA"/>
          </w:tcPr>
          <w:p w14:paraId="5BAF681C" w14:textId="77777777" w:rsidR="00A80EE1" w:rsidRDefault="00A80EE1"/>
        </w:tc>
        <w:tc>
          <w:tcPr>
            <w:tcW w:w="180" w:type="dxa"/>
            <w:shd w:val="clear" w:color="auto" w:fill="F9E7EA"/>
          </w:tcPr>
          <w:p w14:paraId="7339EF0F" w14:textId="77777777" w:rsidR="00A80EE1" w:rsidRDefault="00A80EE1"/>
        </w:tc>
        <w:tc>
          <w:tcPr>
            <w:tcW w:w="4120" w:type="dxa"/>
            <w:shd w:val="clear" w:color="auto" w:fill="F9E7EA"/>
          </w:tcPr>
          <w:p w14:paraId="1094FA14" w14:textId="77777777" w:rsidR="00A80EE1" w:rsidRDefault="00A80EE1"/>
        </w:tc>
        <w:tc>
          <w:tcPr>
            <w:tcW w:w="180" w:type="dxa"/>
            <w:shd w:val="clear" w:color="auto" w:fill="F9E7EA"/>
          </w:tcPr>
          <w:p w14:paraId="3E4A8CD6" w14:textId="77777777" w:rsidR="00A80EE1" w:rsidRDefault="00A80EE1"/>
        </w:tc>
      </w:tr>
      <w:tr w:rsidR="00A80EE1" w14:paraId="5AE71094" w14:textId="77777777">
        <w:trPr>
          <w:trHeight w:val="350"/>
        </w:trPr>
        <w:tc>
          <w:tcPr>
            <w:tcW w:w="340" w:type="dxa"/>
            <w:shd w:val="clear" w:color="auto" w:fill="FFFFFF"/>
          </w:tcPr>
          <w:p w14:paraId="07CDB840" w14:textId="77777777" w:rsidR="00A80EE1" w:rsidRDefault="00A80EE1"/>
        </w:tc>
        <w:tc>
          <w:tcPr>
            <w:tcW w:w="180" w:type="dxa"/>
            <w:shd w:val="clear" w:color="auto" w:fill="F9E7EA"/>
          </w:tcPr>
          <w:p w14:paraId="7A221935" w14:textId="77777777" w:rsidR="00A80EE1" w:rsidRDefault="00A80EE1"/>
        </w:tc>
        <w:tc>
          <w:tcPr>
            <w:tcW w:w="180" w:type="dxa"/>
            <w:shd w:val="clear" w:color="auto" w:fill="FFFFFF"/>
            <w:vAlign w:val="center"/>
          </w:tcPr>
          <w:p w14:paraId="092DFBAC" w14:textId="77777777" w:rsidR="00A80EE1" w:rsidRDefault="00A80EE1">
            <w:pPr>
              <w:jc w:val="center"/>
            </w:pPr>
          </w:p>
        </w:tc>
        <w:tc>
          <w:tcPr>
            <w:tcW w:w="4120" w:type="dxa"/>
            <w:shd w:val="clear" w:color="auto" w:fill="F9E7EA"/>
            <w:vAlign w:val="center"/>
          </w:tcPr>
          <w:p w14:paraId="441C9AE0" w14:textId="77777777" w:rsidR="00A80EE1" w:rsidRDefault="005F2086">
            <w:pPr>
              <w:ind w:left="200"/>
            </w:pPr>
            <w:r>
              <w:rPr>
                <w:color w:val="000000"/>
              </w:rPr>
              <w:t>Vi kontrollerer, at beskyttelsesforanstaltningerne er tilstrækkelige:</w:t>
            </w:r>
          </w:p>
        </w:tc>
        <w:tc>
          <w:tcPr>
            <w:tcW w:w="180" w:type="dxa"/>
            <w:shd w:val="clear" w:color="auto" w:fill="F9E7EA"/>
          </w:tcPr>
          <w:p w14:paraId="186E4F5B" w14:textId="77777777" w:rsidR="00A80EE1" w:rsidRDefault="00A80EE1"/>
        </w:tc>
      </w:tr>
      <w:tr w:rsidR="00A80EE1" w14:paraId="193A2559" w14:textId="77777777">
        <w:trPr>
          <w:trHeight w:val="10"/>
        </w:trPr>
        <w:tc>
          <w:tcPr>
            <w:tcW w:w="340" w:type="dxa"/>
            <w:shd w:val="clear" w:color="auto" w:fill="FFFFFF"/>
          </w:tcPr>
          <w:p w14:paraId="6D73D248" w14:textId="77777777" w:rsidR="00A80EE1" w:rsidRDefault="00A80EE1"/>
        </w:tc>
        <w:tc>
          <w:tcPr>
            <w:tcW w:w="180" w:type="dxa"/>
            <w:shd w:val="clear" w:color="auto" w:fill="F9E7EA"/>
          </w:tcPr>
          <w:p w14:paraId="0F57102A" w14:textId="77777777" w:rsidR="00A80EE1" w:rsidRDefault="00A80EE1"/>
        </w:tc>
        <w:tc>
          <w:tcPr>
            <w:tcW w:w="180" w:type="dxa"/>
            <w:shd w:val="clear" w:color="auto" w:fill="F9E7EA"/>
          </w:tcPr>
          <w:p w14:paraId="1A13E66A" w14:textId="77777777" w:rsidR="00A80EE1" w:rsidRDefault="00A80EE1"/>
        </w:tc>
        <w:tc>
          <w:tcPr>
            <w:tcW w:w="4120" w:type="dxa"/>
            <w:shd w:val="clear" w:color="auto" w:fill="F9E7EA"/>
          </w:tcPr>
          <w:p w14:paraId="087B2B1B" w14:textId="77777777" w:rsidR="00A80EE1" w:rsidRDefault="00A80EE1"/>
        </w:tc>
        <w:tc>
          <w:tcPr>
            <w:tcW w:w="180" w:type="dxa"/>
            <w:shd w:val="clear" w:color="auto" w:fill="F9E7EA"/>
          </w:tcPr>
          <w:p w14:paraId="78315FEE" w14:textId="77777777" w:rsidR="00A80EE1" w:rsidRDefault="00A80EE1"/>
        </w:tc>
      </w:tr>
      <w:tr w:rsidR="00A80EE1" w14:paraId="630167E3" w14:textId="77777777">
        <w:tc>
          <w:tcPr>
            <w:tcW w:w="340" w:type="dxa"/>
            <w:shd w:val="clear" w:color="auto" w:fill="FFFFFF"/>
          </w:tcPr>
          <w:p w14:paraId="66B792C8" w14:textId="77777777" w:rsidR="00A80EE1" w:rsidRDefault="00A80EE1"/>
        </w:tc>
        <w:tc>
          <w:tcPr>
            <w:tcW w:w="180" w:type="dxa"/>
            <w:shd w:val="clear" w:color="auto" w:fill="F9E7EA"/>
          </w:tcPr>
          <w:p w14:paraId="2B86FF7D" w14:textId="77777777" w:rsidR="00A80EE1" w:rsidRDefault="00A80EE1"/>
        </w:tc>
        <w:tc>
          <w:tcPr>
            <w:tcW w:w="4300" w:type="dxa"/>
            <w:gridSpan w:val="2"/>
            <w:shd w:val="clear" w:color="auto" w:fill="F9E7EA"/>
          </w:tcPr>
          <w:p w14:paraId="75042969" w14:textId="77777777" w:rsidR="00A80EE1" w:rsidRDefault="005F2086">
            <w:pPr>
              <w:numPr>
                <w:ilvl w:val="1"/>
                <w:numId w:val="44"/>
              </w:numPr>
              <w:ind w:left="1050"/>
            </w:pPr>
            <w:r>
              <w:t>Vi undersøger, om vi overholder grænseværdierne, hvis vi er i tvivl.</w:t>
            </w:r>
            <w:r>
              <w:br w:type="textWrapping" w:clear="all"/>
            </w:r>
          </w:p>
          <w:p w14:paraId="3BB59A87" w14:textId="77777777" w:rsidR="00A80EE1" w:rsidRDefault="005F2086">
            <w:pPr>
              <w:numPr>
                <w:ilvl w:val="1"/>
                <w:numId w:val="45"/>
              </w:numPr>
              <w:ind w:left="1050"/>
            </w:pPr>
            <w:r>
              <w:t>Vi tilbyder de ansatte arbejdsmedicinske undersøgelser, hvis det er relevant.</w:t>
            </w:r>
            <w:r>
              <w:br w:type="textWrapping" w:clear="all"/>
            </w:r>
          </w:p>
          <w:p w14:paraId="40F610C6" w14:textId="77777777" w:rsidR="00A80EE1" w:rsidRDefault="005F2086">
            <w:r>
              <w:t xml:space="preserve"> </w:t>
            </w:r>
          </w:p>
        </w:tc>
        <w:tc>
          <w:tcPr>
            <w:tcW w:w="180" w:type="dxa"/>
            <w:shd w:val="clear" w:color="auto" w:fill="F9E7EA"/>
          </w:tcPr>
          <w:p w14:paraId="3AEE4CB4" w14:textId="77777777" w:rsidR="00A80EE1" w:rsidRDefault="00A80EE1"/>
        </w:tc>
      </w:tr>
      <w:tr w:rsidR="00A80EE1" w14:paraId="310C45DF" w14:textId="77777777">
        <w:tc>
          <w:tcPr>
            <w:tcW w:w="340" w:type="dxa"/>
            <w:shd w:val="clear" w:color="auto" w:fill="FFFFFF"/>
          </w:tcPr>
          <w:p w14:paraId="47FB48C7" w14:textId="77777777" w:rsidR="00A80EE1" w:rsidRDefault="00A80EE1"/>
        </w:tc>
        <w:tc>
          <w:tcPr>
            <w:tcW w:w="180" w:type="dxa"/>
            <w:shd w:val="clear" w:color="auto" w:fill="F9E7EA"/>
          </w:tcPr>
          <w:p w14:paraId="0E23E7EB" w14:textId="77777777" w:rsidR="00A80EE1" w:rsidRDefault="00A80EE1"/>
        </w:tc>
        <w:tc>
          <w:tcPr>
            <w:tcW w:w="180" w:type="dxa"/>
            <w:shd w:val="clear" w:color="auto" w:fill="F9E7EA"/>
          </w:tcPr>
          <w:p w14:paraId="1284CBE2" w14:textId="77777777" w:rsidR="00A80EE1" w:rsidRDefault="00A80EE1"/>
        </w:tc>
        <w:tc>
          <w:tcPr>
            <w:tcW w:w="4120" w:type="dxa"/>
            <w:shd w:val="clear" w:color="auto" w:fill="F9E7EA"/>
          </w:tcPr>
          <w:p w14:paraId="0B8E68B5" w14:textId="77777777" w:rsidR="00A80EE1" w:rsidRDefault="00A80EE1"/>
        </w:tc>
        <w:tc>
          <w:tcPr>
            <w:tcW w:w="180" w:type="dxa"/>
            <w:shd w:val="clear" w:color="auto" w:fill="F9E7EA"/>
          </w:tcPr>
          <w:p w14:paraId="7153A5CB" w14:textId="77777777" w:rsidR="00A80EE1" w:rsidRDefault="00A80EE1"/>
        </w:tc>
      </w:tr>
      <w:tr w:rsidR="00A80EE1" w14:paraId="233B9F50" w14:textId="77777777">
        <w:trPr>
          <w:trHeight w:val="350"/>
        </w:trPr>
        <w:tc>
          <w:tcPr>
            <w:tcW w:w="340" w:type="dxa"/>
            <w:shd w:val="clear" w:color="auto" w:fill="FFFFFF"/>
          </w:tcPr>
          <w:p w14:paraId="3EE14FDB" w14:textId="77777777" w:rsidR="00A80EE1" w:rsidRDefault="00A80EE1"/>
        </w:tc>
        <w:tc>
          <w:tcPr>
            <w:tcW w:w="180" w:type="dxa"/>
            <w:shd w:val="clear" w:color="auto" w:fill="F9E7EA"/>
          </w:tcPr>
          <w:p w14:paraId="64C16836" w14:textId="77777777" w:rsidR="00A80EE1" w:rsidRDefault="00A80EE1"/>
        </w:tc>
        <w:tc>
          <w:tcPr>
            <w:tcW w:w="180" w:type="dxa"/>
            <w:shd w:val="clear" w:color="auto" w:fill="FFFFFF"/>
            <w:vAlign w:val="center"/>
          </w:tcPr>
          <w:p w14:paraId="6AC7CFC8" w14:textId="77777777" w:rsidR="00A80EE1" w:rsidRDefault="00A80EE1">
            <w:pPr>
              <w:jc w:val="center"/>
            </w:pPr>
          </w:p>
        </w:tc>
        <w:tc>
          <w:tcPr>
            <w:tcW w:w="4120" w:type="dxa"/>
            <w:shd w:val="clear" w:color="auto" w:fill="F9E7EA"/>
            <w:vAlign w:val="center"/>
          </w:tcPr>
          <w:p w14:paraId="0E7B28A4" w14:textId="77777777" w:rsidR="00A80EE1" w:rsidRDefault="005F2086">
            <w:pPr>
              <w:ind w:left="200"/>
            </w:pPr>
            <w:r>
              <w:rPr>
                <w:color w:val="000000"/>
              </w:rPr>
              <w:t>Vi inddrager arbejdsmiljøorganisationen (AMO) i den kemiske risikovurdering:</w:t>
            </w:r>
          </w:p>
        </w:tc>
        <w:tc>
          <w:tcPr>
            <w:tcW w:w="180" w:type="dxa"/>
            <w:shd w:val="clear" w:color="auto" w:fill="F9E7EA"/>
          </w:tcPr>
          <w:p w14:paraId="25D2CE28" w14:textId="77777777" w:rsidR="00A80EE1" w:rsidRDefault="00A80EE1"/>
        </w:tc>
      </w:tr>
      <w:tr w:rsidR="00A80EE1" w14:paraId="30AACA5E" w14:textId="77777777">
        <w:trPr>
          <w:trHeight w:val="10"/>
        </w:trPr>
        <w:tc>
          <w:tcPr>
            <w:tcW w:w="340" w:type="dxa"/>
            <w:shd w:val="clear" w:color="auto" w:fill="FFFFFF"/>
          </w:tcPr>
          <w:p w14:paraId="415B7E2E" w14:textId="77777777" w:rsidR="00A80EE1" w:rsidRDefault="00A80EE1"/>
        </w:tc>
        <w:tc>
          <w:tcPr>
            <w:tcW w:w="180" w:type="dxa"/>
            <w:shd w:val="clear" w:color="auto" w:fill="F9E7EA"/>
          </w:tcPr>
          <w:p w14:paraId="6E047470" w14:textId="77777777" w:rsidR="00A80EE1" w:rsidRDefault="00A80EE1"/>
        </w:tc>
        <w:tc>
          <w:tcPr>
            <w:tcW w:w="180" w:type="dxa"/>
            <w:shd w:val="clear" w:color="auto" w:fill="F9E7EA"/>
          </w:tcPr>
          <w:p w14:paraId="3BF3E2B3" w14:textId="77777777" w:rsidR="00A80EE1" w:rsidRDefault="00A80EE1"/>
        </w:tc>
        <w:tc>
          <w:tcPr>
            <w:tcW w:w="4120" w:type="dxa"/>
            <w:shd w:val="clear" w:color="auto" w:fill="F9E7EA"/>
          </w:tcPr>
          <w:p w14:paraId="164CCA2B" w14:textId="77777777" w:rsidR="00A80EE1" w:rsidRDefault="00A80EE1"/>
        </w:tc>
        <w:tc>
          <w:tcPr>
            <w:tcW w:w="180" w:type="dxa"/>
            <w:shd w:val="clear" w:color="auto" w:fill="F9E7EA"/>
          </w:tcPr>
          <w:p w14:paraId="1AF47EA2" w14:textId="77777777" w:rsidR="00A80EE1" w:rsidRDefault="00A80EE1"/>
        </w:tc>
      </w:tr>
      <w:tr w:rsidR="00A80EE1" w14:paraId="4DD178ED" w14:textId="77777777">
        <w:tc>
          <w:tcPr>
            <w:tcW w:w="340" w:type="dxa"/>
            <w:shd w:val="clear" w:color="auto" w:fill="FFFFFF"/>
          </w:tcPr>
          <w:p w14:paraId="232256DC" w14:textId="77777777" w:rsidR="00A80EE1" w:rsidRDefault="00A80EE1"/>
        </w:tc>
        <w:tc>
          <w:tcPr>
            <w:tcW w:w="180" w:type="dxa"/>
            <w:shd w:val="clear" w:color="auto" w:fill="F9E7EA"/>
          </w:tcPr>
          <w:p w14:paraId="776B002C" w14:textId="77777777" w:rsidR="00A80EE1" w:rsidRDefault="00A80EE1"/>
        </w:tc>
        <w:tc>
          <w:tcPr>
            <w:tcW w:w="4300" w:type="dxa"/>
            <w:gridSpan w:val="2"/>
            <w:shd w:val="clear" w:color="auto" w:fill="F9E7EA"/>
          </w:tcPr>
          <w:p w14:paraId="5EF29869" w14:textId="77777777" w:rsidR="00A80EE1" w:rsidRDefault="005F2086">
            <w:pPr>
              <w:numPr>
                <w:ilvl w:val="1"/>
                <w:numId w:val="46"/>
              </w:numPr>
              <w:ind w:left="1050"/>
            </w:pPr>
            <w:r>
              <w:t>AMO er med i hele processen – lige fra planlægning til gennemførelse og opfølgning.</w:t>
            </w:r>
          </w:p>
          <w:p w14:paraId="1BCDDAE0" w14:textId="77777777" w:rsidR="00A80EE1" w:rsidRDefault="005F2086">
            <w:r>
              <w:t xml:space="preserve"> </w:t>
            </w:r>
          </w:p>
        </w:tc>
        <w:tc>
          <w:tcPr>
            <w:tcW w:w="180" w:type="dxa"/>
            <w:shd w:val="clear" w:color="auto" w:fill="F9E7EA"/>
          </w:tcPr>
          <w:p w14:paraId="435277FA" w14:textId="77777777" w:rsidR="00A80EE1" w:rsidRDefault="00A80EE1"/>
        </w:tc>
      </w:tr>
      <w:tr w:rsidR="00A80EE1" w14:paraId="00DF0F3C" w14:textId="77777777">
        <w:tc>
          <w:tcPr>
            <w:tcW w:w="340" w:type="dxa"/>
            <w:shd w:val="clear" w:color="auto" w:fill="FFFFFF"/>
          </w:tcPr>
          <w:p w14:paraId="78190465" w14:textId="77777777" w:rsidR="00A80EE1" w:rsidRDefault="00A80EE1"/>
        </w:tc>
        <w:tc>
          <w:tcPr>
            <w:tcW w:w="180" w:type="dxa"/>
            <w:shd w:val="clear" w:color="auto" w:fill="F9E7EA"/>
          </w:tcPr>
          <w:p w14:paraId="72CA90E6" w14:textId="77777777" w:rsidR="00A80EE1" w:rsidRDefault="00A80EE1"/>
        </w:tc>
        <w:tc>
          <w:tcPr>
            <w:tcW w:w="180" w:type="dxa"/>
            <w:shd w:val="clear" w:color="auto" w:fill="F9E7EA"/>
          </w:tcPr>
          <w:p w14:paraId="6025AB48" w14:textId="77777777" w:rsidR="00A80EE1" w:rsidRDefault="00A80EE1"/>
        </w:tc>
        <w:tc>
          <w:tcPr>
            <w:tcW w:w="4120" w:type="dxa"/>
            <w:shd w:val="clear" w:color="auto" w:fill="F9E7EA"/>
          </w:tcPr>
          <w:p w14:paraId="2028E05F" w14:textId="77777777" w:rsidR="00A80EE1" w:rsidRDefault="00A80EE1"/>
        </w:tc>
        <w:tc>
          <w:tcPr>
            <w:tcW w:w="180" w:type="dxa"/>
            <w:shd w:val="clear" w:color="auto" w:fill="F9E7EA"/>
          </w:tcPr>
          <w:p w14:paraId="5B344F9D" w14:textId="77777777" w:rsidR="00A80EE1" w:rsidRDefault="00A80EE1"/>
        </w:tc>
      </w:tr>
    </w:tbl>
    <w:p w14:paraId="08581212" w14:textId="77777777" w:rsidR="00A80EE1" w:rsidRDefault="00A80EE1"/>
    <w:sectPr w:rsidR="00A80EE1" w:rsidSect="00906771">
      <w:headerReference w:type="default" r:id="rId14"/>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1C77" w14:textId="77777777" w:rsidR="009F6804" w:rsidRDefault="009F6804" w:rsidP="00DD4AF8">
      <w:r>
        <w:separator/>
      </w:r>
    </w:p>
  </w:endnote>
  <w:endnote w:type="continuationSeparator" w:id="0">
    <w:p w14:paraId="4F9FEBC8" w14:textId="77777777" w:rsidR="009F6804" w:rsidRDefault="009F6804" w:rsidP="00DD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C34D" w14:textId="77777777" w:rsidR="009F6804" w:rsidRDefault="009F6804" w:rsidP="00DD4AF8">
      <w:r>
        <w:separator/>
      </w:r>
    </w:p>
  </w:footnote>
  <w:footnote w:type="continuationSeparator" w:id="0">
    <w:p w14:paraId="45B0BB35" w14:textId="77777777" w:rsidR="009F6804" w:rsidRDefault="009F6804" w:rsidP="00DD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0C6D" w14:textId="77777777" w:rsidR="0079121F" w:rsidRDefault="0079121F" w:rsidP="00DD4AF8">
    <w:pPr>
      <w:pStyle w:val="Sidehoved"/>
    </w:pPr>
    <w:r>
      <w:rPr>
        <w:noProof/>
      </w:rPr>
      <w:drawing>
        <wp:inline distT="0" distB="0" distL="0" distR="0" wp14:anchorId="2A276FA8" wp14:editId="45F35C7E">
          <wp:extent cx="1404047" cy="378542"/>
          <wp:effectExtent l="0" t="0" r="5715"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498775" cy="404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3A41"/>
    <w:multiLevelType w:val="hybridMultilevel"/>
    <w:tmpl w:val="1C8A41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EE41792"/>
    <w:multiLevelType w:val="hybridMultilevel"/>
    <w:tmpl w:val="BCA0F59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3110744D"/>
    <w:multiLevelType w:val="hybridMultilevel"/>
    <w:tmpl w:val="3342C988"/>
    <w:lvl w:ilvl="0" w:tplc="E598AC20">
      <w:start w:val="1"/>
      <w:numFmt w:val="bullet"/>
      <w:pStyle w:val="Listeafsni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47775D1"/>
    <w:multiLevelType w:val="hybridMultilevel"/>
    <w:tmpl w:val="4B36E80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4765DD08"/>
    <w:multiLevelType w:val="hybridMultilevel"/>
    <w:tmpl w:val="010EEB84"/>
    <w:lvl w:ilvl="0" w:tplc="D4BE398E" w:tentative="1">
      <w:start w:val="1"/>
      <w:numFmt w:val="bullet"/>
      <w:lvlText w:val="n"/>
      <w:lvlJc w:val="left"/>
      <w:pPr>
        <w:ind w:left="420" w:hanging="420"/>
      </w:pPr>
      <w:rPr>
        <w:rFonts w:ascii="Wingdings" w:hAnsi="Wingdings" w:hint="default"/>
      </w:rPr>
    </w:lvl>
    <w:lvl w:ilvl="1" w:tplc="6D08697E">
      <w:start w:val="1"/>
      <w:numFmt w:val="bullet"/>
      <w:lvlText w:val="l"/>
      <w:lvlJc w:val="left"/>
      <w:pPr>
        <w:ind w:left="840" w:hanging="420"/>
      </w:pPr>
      <w:rPr>
        <w:rFonts w:ascii="Wingdings" w:hAnsi="Wingdings" w:hint="default"/>
      </w:rPr>
    </w:lvl>
    <w:lvl w:ilvl="2" w:tplc="5D9E137A">
      <w:start w:val="1"/>
      <w:numFmt w:val="bullet"/>
      <w:lvlText w:val="u"/>
      <w:lvlJc w:val="left"/>
      <w:pPr>
        <w:ind w:left="1260" w:hanging="420"/>
      </w:pPr>
      <w:rPr>
        <w:rFonts w:ascii="Wingdings" w:hAnsi="Wingdings" w:hint="default"/>
      </w:rPr>
    </w:lvl>
    <w:lvl w:ilvl="3" w:tplc="7A8479CA">
      <w:start w:val="1"/>
      <w:numFmt w:val="bullet"/>
      <w:lvlText w:val="n"/>
      <w:lvlJc w:val="left"/>
      <w:pPr>
        <w:ind w:left="1680" w:hanging="420"/>
      </w:pPr>
      <w:rPr>
        <w:rFonts w:ascii="Wingdings" w:hAnsi="Wingdings" w:hint="default"/>
      </w:rPr>
    </w:lvl>
    <w:lvl w:ilvl="4" w:tplc="B2947620">
      <w:start w:val="1"/>
      <w:numFmt w:val="bullet"/>
      <w:lvlText w:val="l"/>
      <w:lvlJc w:val="left"/>
      <w:pPr>
        <w:ind w:left="2100" w:hanging="420"/>
      </w:pPr>
      <w:rPr>
        <w:rFonts w:ascii="Wingdings" w:hAnsi="Wingdings" w:hint="default"/>
      </w:rPr>
    </w:lvl>
    <w:lvl w:ilvl="5" w:tplc="03F2C226">
      <w:start w:val="1"/>
      <w:numFmt w:val="bullet"/>
      <w:lvlText w:val="u"/>
      <w:lvlJc w:val="left"/>
      <w:pPr>
        <w:ind w:left="2520" w:hanging="420"/>
      </w:pPr>
      <w:rPr>
        <w:rFonts w:ascii="Wingdings" w:hAnsi="Wingdings" w:hint="default"/>
      </w:rPr>
    </w:lvl>
    <w:lvl w:ilvl="6" w:tplc="E1E21A0A">
      <w:start w:val="1"/>
      <w:numFmt w:val="bullet"/>
      <w:lvlText w:val="n"/>
      <w:lvlJc w:val="left"/>
      <w:pPr>
        <w:ind w:left="2940" w:hanging="420"/>
      </w:pPr>
      <w:rPr>
        <w:rFonts w:ascii="Wingdings" w:hAnsi="Wingdings" w:hint="default"/>
      </w:rPr>
    </w:lvl>
    <w:lvl w:ilvl="7" w:tplc="34027A92">
      <w:start w:val="1"/>
      <w:numFmt w:val="bullet"/>
      <w:lvlText w:val="l"/>
      <w:lvlJc w:val="left"/>
      <w:pPr>
        <w:ind w:left="3360" w:hanging="420"/>
      </w:pPr>
      <w:rPr>
        <w:rFonts w:ascii="Wingdings" w:hAnsi="Wingdings" w:hint="default"/>
      </w:rPr>
    </w:lvl>
    <w:lvl w:ilvl="8" w:tplc="BFD4B9FC">
      <w:start w:val="1"/>
      <w:numFmt w:val="bullet"/>
      <w:lvlText w:val="u"/>
      <w:lvlJc w:val="left"/>
      <w:pPr>
        <w:ind w:left="3780" w:hanging="420"/>
      </w:pPr>
      <w:rPr>
        <w:rFonts w:ascii="Wingdings" w:hAnsi="Wingdings" w:hint="default"/>
      </w:rPr>
    </w:lvl>
  </w:abstractNum>
  <w:abstractNum w:abstractNumId="5" w15:restartNumberingAfterBreak="0">
    <w:nsid w:val="49DD7447"/>
    <w:multiLevelType w:val="hybridMultilevel"/>
    <w:tmpl w:val="C052A6C0"/>
    <w:lvl w:ilvl="0" w:tplc="C31453D2">
      <w:start w:val="1"/>
      <w:numFmt w:val="decimal"/>
      <w:pStyle w:val="Number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EB0F6E"/>
    <w:multiLevelType w:val="hybridMultilevel"/>
    <w:tmpl w:val="678CD1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297209F"/>
    <w:multiLevelType w:val="hybridMultilevel"/>
    <w:tmpl w:val="4B1E1158"/>
    <w:lvl w:ilvl="0" w:tplc="F6DE508C">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3904D4A"/>
    <w:multiLevelType w:val="hybridMultilevel"/>
    <w:tmpl w:val="5816A4BA"/>
    <w:lvl w:ilvl="0" w:tplc="F43642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005987"/>
    <w:multiLevelType w:val="hybridMultilevel"/>
    <w:tmpl w:val="A19694A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71077C99"/>
    <w:multiLevelType w:val="hybridMultilevel"/>
    <w:tmpl w:val="9594D3E4"/>
    <w:lvl w:ilvl="0" w:tplc="ECD682E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4221C42"/>
    <w:multiLevelType w:val="hybridMultilevel"/>
    <w:tmpl w:val="A5D2FB6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448857152">
    <w:abstractNumId w:val="8"/>
  </w:num>
  <w:num w:numId="2" w16cid:durableId="656567305">
    <w:abstractNumId w:val="10"/>
  </w:num>
  <w:num w:numId="3" w16cid:durableId="1872526886">
    <w:abstractNumId w:val="7"/>
  </w:num>
  <w:num w:numId="4" w16cid:durableId="273950762">
    <w:abstractNumId w:val="5"/>
  </w:num>
  <w:num w:numId="5" w16cid:durableId="86196585">
    <w:abstractNumId w:val="6"/>
  </w:num>
  <w:num w:numId="6" w16cid:durableId="1672756803">
    <w:abstractNumId w:val="3"/>
  </w:num>
  <w:num w:numId="7" w16cid:durableId="490366398">
    <w:abstractNumId w:val="1"/>
  </w:num>
  <w:num w:numId="8" w16cid:durableId="2052724842">
    <w:abstractNumId w:val="0"/>
  </w:num>
  <w:num w:numId="9" w16cid:durableId="954214514">
    <w:abstractNumId w:val="9"/>
  </w:num>
  <w:num w:numId="10" w16cid:durableId="435902263">
    <w:abstractNumId w:val="11"/>
  </w:num>
  <w:num w:numId="11" w16cid:durableId="1842699749">
    <w:abstractNumId w:val="2"/>
  </w:num>
  <w:num w:numId="12" w16cid:durableId="2045715837">
    <w:abstractNumId w:val="4"/>
  </w:num>
  <w:num w:numId="13" w16cid:durableId="1241214397">
    <w:abstractNumId w:val="4"/>
  </w:num>
  <w:num w:numId="14" w16cid:durableId="1848325596">
    <w:abstractNumId w:val="4"/>
  </w:num>
  <w:num w:numId="15" w16cid:durableId="1814831767">
    <w:abstractNumId w:val="4"/>
  </w:num>
  <w:num w:numId="16" w16cid:durableId="1646858664">
    <w:abstractNumId w:val="4"/>
  </w:num>
  <w:num w:numId="17" w16cid:durableId="2071225723">
    <w:abstractNumId w:val="4"/>
  </w:num>
  <w:num w:numId="18" w16cid:durableId="1229997146">
    <w:abstractNumId w:val="4"/>
  </w:num>
  <w:num w:numId="19" w16cid:durableId="876624806">
    <w:abstractNumId w:val="4"/>
  </w:num>
  <w:num w:numId="20" w16cid:durableId="1377974949">
    <w:abstractNumId w:val="4"/>
  </w:num>
  <w:num w:numId="21" w16cid:durableId="1188593069">
    <w:abstractNumId w:val="4"/>
  </w:num>
  <w:num w:numId="22" w16cid:durableId="94785101">
    <w:abstractNumId w:val="4"/>
  </w:num>
  <w:num w:numId="23" w16cid:durableId="268468104">
    <w:abstractNumId w:val="4"/>
  </w:num>
  <w:num w:numId="24" w16cid:durableId="212157375">
    <w:abstractNumId w:val="4"/>
  </w:num>
  <w:num w:numId="25" w16cid:durableId="1880505871">
    <w:abstractNumId w:val="4"/>
  </w:num>
  <w:num w:numId="26" w16cid:durableId="51732500">
    <w:abstractNumId w:val="4"/>
  </w:num>
  <w:num w:numId="27" w16cid:durableId="1568613275">
    <w:abstractNumId w:val="4"/>
  </w:num>
  <w:num w:numId="28" w16cid:durableId="233784272">
    <w:abstractNumId w:val="4"/>
  </w:num>
  <w:num w:numId="29" w16cid:durableId="1676952582">
    <w:abstractNumId w:val="4"/>
  </w:num>
  <w:num w:numId="30" w16cid:durableId="708073468">
    <w:abstractNumId w:val="4"/>
  </w:num>
  <w:num w:numId="31" w16cid:durableId="1957717017">
    <w:abstractNumId w:val="4"/>
  </w:num>
  <w:num w:numId="32" w16cid:durableId="1434782557">
    <w:abstractNumId w:val="4"/>
  </w:num>
  <w:num w:numId="33" w16cid:durableId="1859655439">
    <w:abstractNumId w:val="4"/>
  </w:num>
  <w:num w:numId="34" w16cid:durableId="933783213">
    <w:abstractNumId w:val="4"/>
  </w:num>
  <w:num w:numId="35" w16cid:durableId="1287347661">
    <w:abstractNumId w:val="4"/>
  </w:num>
  <w:num w:numId="36" w16cid:durableId="1662615201">
    <w:abstractNumId w:val="4"/>
  </w:num>
  <w:num w:numId="37" w16cid:durableId="1457259418">
    <w:abstractNumId w:val="4"/>
  </w:num>
  <w:num w:numId="38" w16cid:durableId="1060011861">
    <w:abstractNumId w:val="4"/>
  </w:num>
  <w:num w:numId="39" w16cid:durableId="1252276599">
    <w:abstractNumId w:val="4"/>
  </w:num>
  <w:num w:numId="40" w16cid:durableId="1064527059">
    <w:abstractNumId w:val="4"/>
  </w:num>
  <w:num w:numId="41" w16cid:durableId="165440181">
    <w:abstractNumId w:val="4"/>
  </w:num>
  <w:num w:numId="42" w16cid:durableId="1664509222">
    <w:abstractNumId w:val="4"/>
  </w:num>
  <w:num w:numId="43" w16cid:durableId="342711221">
    <w:abstractNumId w:val="4"/>
  </w:num>
  <w:num w:numId="44" w16cid:durableId="298726937">
    <w:abstractNumId w:val="4"/>
  </w:num>
  <w:num w:numId="45" w16cid:durableId="1756856244">
    <w:abstractNumId w:val="4"/>
  </w:num>
  <w:num w:numId="46" w16cid:durableId="1596934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121F"/>
    <w:rsid w:val="00004553"/>
    <w:rsid w:val="00005F2B"/>
    <w:rsid w:val="00024C8F"/>
    <w:rsid w:val="00040442"/>
    <w:rsid w:val="0004089C"/>
    <w:rsid w:val="00054F7C"/>
    <w:rsid w:val="00074D43"/>
    <w:rsid w:val="00083783"/>
    <w:rsid w:val="00150CE9"/>
    <w:rsid w:val="0017332B"/>
    <w:rsid w:val="001C37E2"/>
    <w:rsid w:val="001E3489"/>
    <w:rsid w:val="001F7F13"/>
    <w:rsid w:val="002033F2"/>
    <w:rsid w:val="0032071B"/>
    <w:rsid w:val="003376C5"/>
    <w:rsid w:val="00343FCA"/>
    <w:rsid w:val="00350302"/>
    <w:rsid w:val="00406645"/>
    <w:rsid w:val="00426C62"/>
    <w:rsid w:val="00433094"/>
    <w:rsid w:val="004A4390"/>
    <w:rsid w:val="005810F1"/>
    <w:rsid w:val="00581FA5"/>
    <w:rsid w:val="00586085"/>
    <w:rsid w:val="005B0672"/>
    <w:rsid w:val="005B6823"/>
    <w:rsid w:val="005E1C81"/>
    <w:rsid w:val="005E6F3D"/>
    <w:rsid w:val="005F2086"/>
    <w:rsid w:val="00607499"/>
    <w:rsid w:val="00696CB8"/>
    <w:rsid w:val="006B5577"/>
    <w:rsid w:val="006E65B4"/>
    <w:rsid w:val="007223D6"/>
    <w:rsid w:val="0079121F"/>
    <w:rsid w:val="007D311A"/>
    <w:rsid w:val="00832801"/>
    <w:rsid w:val="00877771"/>
    <w:rsid w:val="008B4D78"/>
    <w:rsid w:val="008D089E"/>
    <w:rsid w:val="008E174B"/>
    <w:rsid w:val="008E6B55"/>
    <w:rsid w:val="00906771"/>
    <w:rsid w:val="00923294"/>
    <w:rsid w:val="0096416F"/>
    <w:rsid w:val="009B0144"/>
    <w:rsid w:val="009C6BFD"/>
    <w:rsid w:val="009C7099"/>
    <w:rsid w:val="009F6804"/>
    <w:rsid w:val="00A01DF9"/>
    <w:rsid w:val="00A13E33"/>
    <w:rsid w:val="00A223FE"/>
    <w:rsid w:val="00A55AC7"/>
    <w:rsid w:val="00A80EE1"/>
    <w:rsid w:val="00B77A41"/>
    <w:rsid w:val="00B93661"/>
    <w:rsid w:val="00BC17A8"/>
    <w:rsid w:val="00C372BB"/>
    <w:rsid w:val="00C97F70"/>
    <w:rsid w:val="00D02BAB"/>
    <w:rsid w:val="00D119CC"/>
    <w:rsid w:val="00DB3897"/>
    <w:rsid w:val="00DC332A"/>
    <w:rsid w:val="00DD4AF8"/>
    <w:rsid w:val="00DF2D91"/>
    <w:rsid w:val="00E366EE"/>
    <w:rsid w:val="00E57CBA"/>
    <w:rsid w:val="00E61B36"/>
    <w:rsid w:val="00ED03AA"/>
    <w:rsid w:val="00F0177F"/>
    <w:rsid w:val="00F62368"/>
    <w:rsid w:val="00F823E1"/>
    <w:rsid w:val="00FD2B19"/>
  </w:rsids>
  <m:mathPr>
    <m:mathFont m:val="Cambria Math"/>
    <m:brkBin m:val="before"/>
    <m:brkBinSub m:val="--"/>
    <m:smallFrac m:val="0"/>
    <m:dispDef m:val="0"/>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3A23"/>
  <w15:docId w15:val="{E1844DBF-2482-4068-A128-EBB1CB36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FE"/>
    <w:rPr>
      <w:rFonts w:ascii="Arial" w:eastAsia="Times New Roman" w:hAnsi="Arial" w:cs="Times New Roman"/>
      <w:sz w:val="20"/>
      <w:szCs w:val="20"/>
      <w:lang w:eastAsia="en-GB"/>
    </w:rPr>
  </w:style>
  <w:style w:type="paragraph" w:styleId="Overskrift1">
    <w:name w:val="heading 1"/>
    <w:basedOn w:val="Normal"/>
    <w:next w:val="Normal"/>
    <w:link w:val="Overskrift1Tegn"/>
    <w:uiPriority w:val="9"/>
    <w:qFormat/>
    <w:rsid w:val="00586085"/>
    <w:pPr>
      <w:keepNext/>
      <w:keepLines/>
      <w:spacing w:before="240" w:after="120"/>
      <w:outlineLvl w:val="0"/>
    </w:pPr>
    <w:rPr>
      <w:rFonts w:cs="Arial"/>
      <w:color w:val="2F5496" w:themeColor="accent1" w:themeShade="BF"/>
      <w:sz w:val="48"/>
      <w:szCs w:val="48"/>
      <w:lang w:val="da-DK" w:eastAsia="da-DK"/>
    </w:rPr>
  </w:style>
  <w:style w:type="paragraph" w:styleId="Overskrift2">
    <w:name w:val="heading 2"/>
    <w:basedOn w:val="Normal"/>
    <w:next w:val="Normal"/>
    <w:link w:val="Overskrift2Tegn"/>
    <w:uiPriority w:val="9"/>
    <w:unhideWhenUsed/>
    <w:qFormat/>
    <w:rsid w:val="00024C8F"/>
    <w:pPr>
      <w:keepNext/>
      <w:keepLines/>
      <w:spacing w:before="360"/>
      <w:outlineLvl w:val="1"/>
    </w:pPr>
    <w:rPr>
      <w:rFonts w:cstheme="majorBidi"/>
      <w:color w:val="2F5496" w:themeColor="accent1" w:themeShade="BF"/>
      <w:sz w:val="36"/>
      <w:szCs w:val="36"/>
      <w:lang w:val="da-DK" w:eastAsia="da-DK"/>
    </w:rPr>
  </w:style>
  <w:style w:type="paragraph" w:styleId="Overskrift3">
    <w:name w:val="heading 3"/>
    <w:basedOn w:val="Overskrift2"/>
    <w:next w:val="Normal"/>
    <w:link w:val="Overskrift3Tegn"/>
    <w:uiPriority w:val="9"/>
    <w:unhideWhenUsed/>
    <w:qFormat/>
    <w:rsid w:val="00DF2D91"/>
    <w:pPr>
      <w:spacing w:before="240"/>
      <w:outlineLvl w:val="2"/>
    </w:pPr>
    <w:rPr>
      <w:b/>
      <w:bCs/>
      <w:color w:val="auto"/>
      <w:sz w:val="24"/>
      <w:szCs w:val="24"/>
    </w:rPr>
  </w:style>
  <w:style w:type="paragraph" w:styleId="Overskrift4">
    <w:name w:val="heading 4"/>
    <w:basedOn w:val="Normal"/>
    <w:next w:val="Normal"/>
    <w:link w:val="Overskrift4Tegn"/>
    <w:uiPriority w:val="9"/>
    <w:unhideWhenUsed/>
    <w:qFormat/>
    <w:rsid w:val="008B4D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9121F"/>
    <w:pPr>
      <w:tabs>
        <w:tab w:val="center" w:pos="4819"/>
        <w:tab w:val="right" w:pos="9638"/>
      </w:tabs>
    </w:pPr>
    <w:rPr>
      <w:rFonts w:asciiTheme="minorHAnsi" w:eastAsiaTheme="minorHAnsi" w:hAnsiTheme="minorHAnsi" w:cstheme="minorBidi"/>
      <w:lang w:val="da-DK" w:eastAsia="en-US"/>
    </w:rPr>
  </w:style>
  <w:style w:type="character" w:customStyle="1" w:styleId="SidehovedTegn">
    <w:name w:val="Sidehoved Tegn"/>
    <w:basedOn w:val="Standardskrifttypeiafsnit"/>
    <w:link w:val="Sidehoved"/>
    <w:uiPriority w:val="99"/>
    <w:rsid w:val="0079121F"/>
  </w:style>
  <w:style w:type="paragraph" w:styleId="Sidefod">
    <w:name w:val="footer"/>
    <w:basedOn w:val="Normal"/>
    <w:link w:val="SidefodTegn"/>
    <w:uiPriority w:val="99"/>
    <w:unhideWhenUsed/>
    <w:rsid w:val="0079121F"/>
    <w:pPr>
      <w:tabs>
        <w:tab w:val="center" w:pos="4819"/>
        <w:tab w:val="right" w:pos="9638"/>
      </w:tabs>
    </w:pPr>
    <w:rPr>
      <w:rFonts w:asciiTheme="minorHAnsi" w:eastAsiaTheme="minorHAnsi" w:hAnsiTheme="minorHAnsi" w:cstheme="minorBidi"/>
      <w:lang w:val="da-DK" w:eastAsia="en-US"/>
    </w:rPr>
  </w:style>
  <w:style w:type="character" w:customStyle="1" w:styleId="SidefodTegn">
    <w:name w:val="Sidefod Tegn"/>
    <w:basedOn w:val="Standardskrifttypeiafsnit"/>
    <w:link w:val="Sidefod"/>
    <w:uiPriority w:val="99"/>
    <w:rsid w:val="0079121F"/>
  </w:style>
  <w:style w:type="table" w:styleId="Tabel-Gitter">
    <w:name w:val="Table Grid"/>
    <w:basedOn w:val="Tabel-Normal"/>
    <w:uiPriority w:val="39"/>
    <w:rsid w:val="0079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024C8F"/>
    <w:rPr>
      <w:rFonts w:ascii="Avenir Book" w:eastAsia="Times New Roman" w:hAnsi="Avenir Book" w:cstheme="majorBidi"/>
      <w:color w:val="2F5496" w:themeColor="accent1" w:themeShade="BF"/>
      <w:sz w:val="36"/>
      <w:szCs w:val="36"/>
      <w:lang w:eastAsia="da-DK"/>
    </w:rPr>
  </w:style>
  <w:style w:type="character" w:customStyle="1" w:styleId="Overskrift1Tegn">
    <w:name w:val="Overskrift 1 Tegn"/>
    <w:basedOn w:val="Standardskrifttypeiafsnit"/>
    <w:link w:val="Overskrift1"/>
    <w:uiPriority w:val="9"/>
    <w:rsid w:val="00586085"/>
    <w:rPr>
      <w:rFonts w:ascii="Avenir Book" w:eastAsia="Times New Roman" w:hAnsi="Avenir Book" w:cs="Arial"/>
      <w:color w:val="2F5496" w:themeColor="accent1" w:themeShade="BF"/>
      <w:sz w:val="48"/>
      <w:szCs w:val="48"/>
      <w:lang w:eastAsia="da-DK"/>
    </w:rPr>
  </w:style>
  <w:style w:type="paragraph" w:styleId="Listeafsnit">
    <w:name w:val="List Paragraph"/>
    <w:basedOn w:val="Normal"/>
    <w:uiPriority w:val="34"/>
    <w:qFormat/>
    <w:rsid w:val="00406645"/>
    <w:pPr>
      <w:numPr>
        <w:numId w:val="11"/>
      </w:numPr>
      <w:ind w:left="993" w:hanging="357"/>
      <w:contextualSpacing/>
    </w:pPr>
  </w:style>
  <w:style w:type="character" w:customStyle="1" w:styleId="Overskrift3Tegn">
    <w:name w:val="Overskrift 3 Tegn"/>
    <w:basedOn w:val="Standardskrifttypeiafsnit"/>
    <w:link w:val="Overskrift3"/>
    <w:uiPriority w:val="9"/>
    <w:rsid w:val="00DF2D91"/>
    <w:rPr>
      <w:rFonts w:ascii="Arial" w:eastAsia="Times New Roman" w:hAnsi="Arial" w:cstheme="majorBidi"/>
      <w:b/>
      <w:bCs/>
      <w:lang w:eastAsia="da-DK"/>
    </w:rPr>
  </w:style>
  <w:style w:type="character" w:customStyle="1" w:styleId="Overskrift4Tegn">
    <w:name w:val="Overskrift 4 Tegn"/>
    <w:basedOn w:val="Standardskrifttypeiafsnit"/>
    <w:link w:val="Overskrift4"/>
    <w:uiPriority w:val="9"/>
    <w:rsid w:val="008B4D78"/>
    <w:rPr>
      <w:rFonts w:asciiTheme="majorHAnsi" w:eastAsiaTheme="majorEastAsia" w:hAnsiTheme="majorHAnsi" w:cstheme="majorBidi"/>
      <w:i/>
      <w:iCs/>
      <w:color w:val="2F5496" w:themeColor="accent1" w:themeShade="BF"/>
      <w:sz w:val="20"/>
      <w:szCs w:val="20"/>
      <w:lang w:eastAsia="en-GB"/>
    </w:rPr>
  </w:style>
  <w:style w:type="character" w:styleId="Kraftigfremhvning">
    <w:name w:val="Intense Emphasis"/>
    <w:basedOn w:val="Standardskrifttypeiafsnit"/>
    <w:uiPriority w:val="21"/>
    <w:qFormat/>
    <w:rsid w:val="008B4D78"/>
    <w:rPr>
      <w:i/>
      <w:iCs/>
      <w:color w:val="4472C4" w:themeColor="accent1"/>
    </w:rPr>
  </w:style>
  <w:style w:type="character" w:styleId="Fremhv">
    <w:name w:val="Emphasis"/>
    <w:basedOn w:val="Standardskrifttypeiafsnit"/>
    <w:uiPriority w:val="20"/>
    <w:qFormat/>
    <w:rsid w:val="008B4D78"/>
    <w:rPr>
      <w:rFonts w:ascii="Avenir Book" w:hAnsi="Avenir Book"/>
      <w:i/>
      <w:color w:val="2F5496" w:themeColor="accent1" w:themeShade="BF"/>
      <w:sz w:val="24"/>
      <w:szCs w:val="24"/>
    </w:rPr>
  </w:style>
  <w:style w:type="character" w:styleId="Svagfremhvning">
    <w:name w:val="Subtle Emphasis"/>
    <w:basedOn w:val="Standardskrifttypeiafsnit"/>
    <w:uiPriority w:val="19"/>
    <w:qFormat/>
    <w:rsid w:val="008B4D78"/>
    <w:rPr>
      <w:i/>
      <w:iCs/>
      <w:color w:val="404040" w:themeColor="text1" w:themeTint="BF"/>
    </w:rPr>
  </w:style>
  <w:style w:type="character" w:styleId="Strk">
    <w:name w:val="Strong"/>
    <w:basedOn w:val="Standardskrifttypeiafsnit"/>
    <w:uiPriority w:val="22"/>
    <w:qFormat/>
    <w:rsid w:val="00FD2B19"/>
    <w:rPr>
      <w:rFonts w:ascii="Abadi" w:hAnsi="Abadi"/>
      <w:b/>
      <w:bCs/>
      <w:sz w:val="28"/>
    </w:rPr>
  </w:style>
  <w:style w:type="paragraph" w:styleId="Ingenafstand">
    <w:name w:val="No Spacing"/>
    <w:uiPriority w:val="1"/>
    <w:qFormat/>
    <w:rsid w:val="00350302"/>
    <w:rPr>
      <w:rFonts w:ascii="Avenir Book" w:eastAsia="Times New Roman" w:hAnsi="Avenir Book" w:cs="Times New Roman"/>
      <w:sz w:val="20"/>
      <w:szCs w:val="20"/>
      <w:lang w:eastAsia="en-GB"/>
    </w:rPr>
  </w:style>
  <w:style w:type="paragraph" w:customStyle="1" w:styleId="EmphasisParagraph">
    <w:name w:val="EmphasisParagraph"/>
    <w:basedOn w:val="Overskrift3"/>
    <w:link w:val="EmphasisParagraphChar"/>
    <w:qFormat/>
    <w:rsid w:val="00A223FE"/>
    <w:pPr>
      <w:spacing w:after="120"/>
    </w:pPr>
    <w:rPr>
      <w:i/>
      <w:color w:val="2F5496" w:themeColor="accent1" w:themeShade="BF"/>
    </w:rPr>
  </w:style>
  <w:style w:type="character" w:customStyle="1" w:styleId="EmphasisParagraphChar">
    <w:name w:val="EmphasisParagraph Char"/>
    <w:basedOn w:val="Overskrift3Tegn"/>
    <w:link w:val="EmphasisParagraph"/>
    <w:rsid w:val="00A223FE"/>
    <w:rPr>
      <w:rFonts w:ascii="Arial" w:eastAsia="Times New Roman" w:hAnsi="Arial" w:cstheme="majorBidi"/>
      <w:b/>
      <w:bCs/>
      <w:i/>
      <w:color w:val="2F5496" w:themeColor="accent1" w:themeShade="BF"/>
      <w:lang w:eastAsia="da-DK"/>
    </w:rPr>
  </w:style>
  <w:style w:type="paragraph" w:customStyle="1" w:styleId="Numbering">
    <w:name w:val="Numbering"/>
    <w:basedOn w:val="Normal"/>
    <w:qFormat/>
    <w:rsid w:val="00F0177F"/>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4052">
      <w:bodyDiv w:val="1"/>
      <w:marLeft w:val="0"/>
      <w:marRight w:val="0"/>
      <w:marTop w:val="0"/>
      <w:marBottom w:val="0"/>
      <w:divBdr>
        <w:top w:val="none" w:sz="0" w:space="0" w:color="auto"/>
        <w:left w:val="none" w:sz="0" w:space="0" w:color="auto"/>
        <w:bottom w:val="none" w:sz="0" w:space="0" w:color="auto"/>
        <w:right w:val="none" w:sz="0" w:space="0" w:color="auto"/>
      </w:divBdr>
    </w:div>
    <w:div w:id="282033068">
      <w:bodyDiv w:val="1"/>
      <w:marLeft w:val="0"/>
      <w:marRight w:val="0"/>
      <w:marTop w:val="0"/>
      <w:marBottom w:val="0"/>
      <w:divBdr>
        <w:top w:val="none" w:sz="0" w:space="0" w:color="auto"/>
        <w:left w:val="none" w:sz="0" w:space="0" w:color="auto"/>
        <w:bottom w:val="none" w:sz="0" w:space="0" w:color="auto"/>
        <w:right w:val="none" w:sz="0" w:space="0" w:color="auto"/>
      </w:divBdr>
    </w:div>
    <w:div w:id="309789844">
      <w:bodyDiv w:val="1"/>
      <w:marLeft w:val="0"/>
      <w:marRight w:val="0"/>
      <w:marTop w:val="0"/>
      <w:marBottom w:val="0"/>
      <w:divBdr>
        <w:top w:val="none" w:sz="0" w:space="0" w:color="auto"/>
        <w:left w:val="none" w:sz="0" w:space="0" w:color="auto"/>
        <w:bottom w:val="none" w:sz="0" w:space="0" w:color="auto"/>
        <w:right w:val="none" w:sz="0" w:space="0" w:color="auto"/>
      </w:divBdr>
    </w:div>
    <w:div w:id="391004070">
      <w:bodyDiv w:val="1"/>
      <w:marLeft w:val="0"/>
      <w:marRight w:val="0"/>
      <w:marTop w:val="0"/>
      <w:marBottom w:val="0"/>
      <w:divBdr>
        <w:top w:val="none" w:sz="0" w:space="0" w:color="auto"/>
        <w:left w:val="none" w:sz="0" w:space="0" w:color="auto"/>
        <w:bottom w:val="none" w:sz="0" w:space="0" w:color="auto"/>
        <w:right w:val="none" w:sz="0" w:space="0" w:color="auto"/>
      </w:divBdr>
    </w:div>
    <w:div w:id="466700061">
      <w:bodyDiv w:val="1"/>
      <w:marLeft w:val="0"/>
      <w:marRight w:val="0"/>
      <w:marTop w:val="0"/>
      <w:marBottom w:val="0"/>
      <w:divBdr>
        <w:top w:val="none" w:sz="0" w:space="0" w:color="auto"/>
        <w:left w:val="none" w:sz="0" w:space="0" w:color="auto"/>
        <w:bottom w:val="none" w:sz="0" w:space="0" w:color="auto"/>
        <w:right w:val="none" w:sz="0" w:space="0" w:color="auto"/>
      </w:divBdr>
    </w:div>
    <w:div w:id="472405526">
      <w:bodyDiv w:val="1"/>
      <w:marLeft w:val="0"/>
      <w:marRight w:val="0"/>
      <w:marTop w:val="0"/>
      <w:marBottom w:val="0"/>
      <w:divBdr>
        <w:top w:val="none" w:sz="0" w:space="0" w:color="auto"/>
        <w:left w:val="none" w:sz="0" w:space="0" w:color="auto"/>
        <w:bottom w:val="none" w:sz="0" w:space="0" w:color="auto"/>
        <w:right w:val="none" w:sz="0" w:space="0" w:color="auto"/>
      </w:divBdr>
    </w:div>
    <w:div w:id="526137936">
      <w:bodyDiv w:val="1"/>
      <w:marLeft w:val="0"/>
      <w:marRight w:val="0"/>
      <w:marTop w:val="0"/>
      <w:marBottom w:val="0"/>
      <w:divBdr>
        <w:top w:val="none" w:sz="0" w:space="0" w:color="auto"/>
        <w:left w:val="none" w:sz="0" w:space="0" w:color="auto"/>
        <w:bottom w:val="none" w:sz="0" w:space="0" w:color="auto"/>
        <w:right w:val="none" w:sz="0" w:space="0" w:color="auto"/>
      </w:divBdr>
    </w:div>
    <w:div w:id="613052986">
      <w:bodyDiv w:val="1"/>
      <w:marLeft w:val="0"/>
      <w:marRight w:val="0"/>
      <w:marTop w:val="0"/>
      <w:marBottom w:val="0"/>
      <w:divBdr>
        <w:top w:val="none" w:sz="0" w:space="0" w:color="auto"/>
        <w:left w:val="none" w:sz="0" w:space="0" w:color="auto"/>
        <w:bottom w:val="none" w:sz="0" w:space="0" w:color="auto"/>
        <w:right w:val="none" w:sz="0" w:space="0" w:color="auto"/>
      </w:divBdr>
    </w:div>
    <w:div w:id="668678902">
      <w:bodyDiv w:val="1"/>
      <w:marLeft w:val="0"/>
      <w:marRight w:val="0"/>
      <w:marTop w:val="0"/>
      <w:marBottom w:val="0"/>
      <w:divBdr>
        <w:top w:val="none" w:sz="0" w:space="0" w:color="auto"/>
        <w:left w:val="none" w:sz="0" w:space="0" w:color="auto"/>
        <w:bottom w:val="none" w:sz="0" w:space="0" w:color="auto"/>
        <w:right w:val="none" w:sz="0" w:space="0" w:color="auto"/>
      </w:divBdr>
    </w:div>
    <w:div w:id="763457116">
      <w:bodyDiv w:val="1"/>
      <w:marLeft w:val="0"/>
      <w:marRight w:val="0"/>
      <w:marTop w:val="0"/>
      <w:marBottom w:val="0"/>
      <w:divBdr>
        <w:top w:val="none" w:sz="0" w:space="0" w:color="auto"/>
        <w:left w:val="none" w:sz="0" w:space="0" w:color="auto"/>
        <w:bottom w:val="none" w:sz="0" w:space="0" w:color="auto"/>
        <w:right w:val="none" w:sz="0" w:space="0" w:color="auto"/>
      </w:divBdr>
    </w:div>
    <w:div w:id="845707704">
      <w:bodyDiv w:val="1"/>
      <w:marLeft w:val="0"/>
      <w:marRight w:val="0"/>
      <w:marTop w:val="0"/>
      <w:marBottom w:val="0"/>
      <w:divBdr>
        <w:top w:val="none" w:sz="0" w:space="0" w:color="auto"/>
        <w:left w:val="none" w:sz="0" w:space="0" w:color="auto"/>
        <w:bottom w:val="none" w:sz="0" w:space="0" w:color="auto"/>
        <w:right w:val="none" w:sz="0" w:space="0" w:color="auto"/>
      </w:divBdr>
    </w:div>
    <w:div w:id="860432136">
      <w:bodyDiv w:val="1"/>
      <w:marLeft w:val="0"/>
      <w:marRight w:val="0"/>
      <w:marTop w:val="0"/>
      <w:marBottom w:val="0"/>
      <w:divBdr>
        <w:top w:val="none" w:sz="0" w:space="0" w:color="auto"/>
        <w:left w:val="none" w:sz="0" w:space="0" w:color="auto"/>
        <w:bottom w:val="none" w:sz="0" w:space="0" w:color="auto"/>
        <w:right w:val="none" w:sz="0" w:space="0" w:color="auto"/>
      </w:divBdr>
    </w:div>
    <w:div w:id="981931262">
      <w:bodyDiv w:val="1"/>
      <w:marLeft w:val="0"/>
      <w:marRight w:val="0"/>
      <w:marTop w:val="0"/>
      <w:marBottom w:val="0"/>
      <w:divBdr>
        <w:top w:val="none" w:sz="0" w:space="0" w:color="auto"/>
        <w:left w:val="none" w:sz="0" w:space="0" w:color="auto"/>
        <w:bottom w:val="none" w:sz="0" w:space="0" w:color="auto"/>
        <w:right w:val="none" w:sz="0" w:space="0" w:color="auto"/>
      </w:divBdr>
    </w:div>
    <w:div w:id="1187060552">
      <w:bodyDiv w:val="1"/>
      <w:marLeft w:val="0"/>
      <w:marRight w:val="0"/>
      <w:marTop w:val="0"/>
      <w:marBottom w:val="0"/>
      <w:divBdr>
        <w:top w:val="none" w:sz="0" w:space="0" w:color="auto"/>
        <w:left w:val="none" w:sz="0" w:space="0" w:color="auto"/>
        <w:bottom w:val="none" w:sz="0" w:space="0" w:color="auto"/>
        <w:right w:val="none" w:sz="0" w:space="0" w:color="auto"/>
      </w:divBdr>
    </w:div>
    <w:div w:id="1193031049">
      <w:bodyDiv w:val="1"/>
      <w:marLeft w:val="0"/>
      <w:marRight w:val="0"/>
      <w:marTop w:val="0"/>
      <w:marBottom w:val="0"/>
      <w:divBdr>
        <w:top w:val="none" w:sz="0" w:space="0" w:color="auto"/>
        <w:left w:val="none" w:sz="0" w:space="0" w:color="auto"/>
        <w:bottom w:val="none" w:sz="0" w:space="0" w:color="auto"/>
        <w:right w:val="none" w:sz="0" w:space="0" w:color="auto"/>
      </w:divBdr>
    </w:div>
    <w:div w:id="1319118035">
      <w:bodyDiv w:val="1"/>
      <w:marLeft w:val="0"/>
      <w:marRight w:val="0"/>
      <w:marTop w:val="0"/>
      <w:marBottom w:val="0"/>
      <w:divBdr>
        <w:top w:val="none" w:sz="0" w:space="0" w:color="auto"/>
        <w:left w:val="none" w:sz="0" w:space="0" w:color="auto"/>
        <w:bottom w:val="none" w:sz="0" w:space="0" w:color="auto"/>
        <w:right w:val="none" w:sz="0" w:space="0" w:color="auto"/>
      </w:divBdr>
    </w:div>
    <w:div w:id="1374236763">
      <w:bodyDiv w:val="1"/>
      <w:marLeft w:val="0"/>
      <w:marRight w:val="0"/>
      <w:marTop w:val="0"/>
      <w:marBottom w:val="0"/>
      <w:divBdr>
        <w:top w:val="none" w:sz="0" w:space="0" w:color="auto"/>
        <w:left w:val="none" w:sz="0" w:space="0" w:color="auto"/>
        <w:bottom w:val="none" w:sz="0" w:space="0" w:color="auto"/>
        <w:right w:val="none" w:sz="0" w:space="0" w:color="auto"/>
      </w:divBdr>
    </w:div>
    <w:div w:id="1441142485">
      <w:bodyDiv w:val="1"/>
      <w:marLeft w:val="0"/>
      <w:marRight w:val="0"/>
      <w:marTop w:val="0"/>
      <w:marBottom w:val="0"/>
      <w:divBdr>
        <w:top w:val="none" w:sz="0" w:space="0" w:color="auto"/>
        <w:left w:val="none" w:sz="0" w:space="0" w:color="auto"/>
        <w:bottom w:val="none" w:sz="0" w:space="0" w:color="auto"/>
        <w:right w:val="none" w:sz="0" w:space="0" w:color="auto"/>
      </w:divBdr>
    </w:div>
    <w:div w:id="1526603165">
      <w:bodyDiv w:val="1"/>
      <w:marLeft w:val="0"/>
      <w:marRight w:val="0"/>
      <w:marTop w:val="0"/>
      <w:marBottom w:val="0"/>
      <w:divBdr>
        <w:top w:val="none" w:sz="0" w:space="0" w:color="auto"/>
        <w:left w:val="none" w:sz="0" w:space="0" w:color="auto"/>
        <w:bottom w:val="none" w:sz="0" w:space="0" w:color="auto"/>
        <w:right w:val="none" w:sz="0" w:space="0" w:color="auto"/>
      </w:divBdr>
    </w:div>
    <w:div w:id="1580750182">
      <w:bodyDiv w:val="1"/>
      <w:marLeft w:val="0"/>
      <w:marRight w:val="0"/>
      <w:marTop w:val="0"/>
      <w:marBottom w:val="0"/>
      <w:divBdr>
        <w:top w:val="none" w:sz="0" w:space="0" w:color="auto"/>
        <w:left w:val="none" w:sz="0" w:space="0" w:color="auto"/>
        <w:bottom w:val="none" w:sz="0" w:space="0" w:color="auto"/>
        <w:right w:val="none" w:sz="0" w:space="0" w:color="auto"/>
      </w:divBdr>
    </w:div>
    <w:div w:id="1816215451">
      <w:bodyDiv w:val="1"/>
      <w:marLeft w:val="0"/>
      <w:marRight w:val="0"/>
      <w:marTop w:val="0"/>
      <w:marBottom w:val="0"/>
      <w:divBdr>
        <w:top w:val="none" w:sz="0" w:space="0" w:color="auto"/>
        <w:left w:val="none" w:sz="0" w:space="0" w:color="auto"/>
        <w:bottom w:val="none" w:sz="0" w:space="0" w:color="auto"/>
        <w:right w:val="none" w:sz="0" w:space="0" w:color="auto"/>
      </w:divBdr>
    </w:div>
    <w:div w:id="1875799854">
      <w:bodyDiv w:val="1"/>
      <w:marLeft w:val="0"/>
      <w:marRight w:val="0"/>
      <w:marTop w:val="0"/>
      <w:marBottom w:val="0"/>
      <w:divBdr>
        <w:top w:val="none" w:sz="0" w:space="0" w:color="auto"/>
        <w:left w:val="none" w:sz="0" w:space="0" w:color="auto"/>
        <w:bottom w:val="none" w:sz="0" w:space="0" w:color="auto"/>
        <w:right w:val="none" w:sz="0" w:space="0" w:color="auto"/>
      </w:divBdr>
    </w:div>
    <w:div w:id="1939604894">
      <w:bodyDiv w:val="1"/>
      <w:marLeft w:val="0"/>
      <w:marRight w:val="0"/>
      <w:marTop w:val="0"/>
      <w:marBottom w:val="0"/>
      <w:divBdr>
        <w:top w:val="none" w:sz="0" w:space="0" w:color="auto"/>
        <w:left w:val="none" w:sz="0" w:space="0" w:color="auto"/>
        <w:bottom w:val="none" w:sz="0" w:space="0" w:color="auto"/>
        <w:right w:val="none" w:sz="0" w:space="0" w:color="auto"/>
      </w:divBdr>
    </w:div>
    <w:div w:id="2048332147">
      <w:bodyDiv w:val="1"/>
      <w:marLeft w:val="0"/>
      <w:marRight w:val="0"/>
      <w:marTop w:val="0"/>
      <w:marBottom w:val="0"/>
      <w:divBdr>
        <w:top w:val="none" w:sz="0" w:space="0" w:color="auto"/>
        <w:left w:val="none" w:sz="0" w:space="0" w:color="auto"/>
        <w:bottom w:val="none" w:sz="0" w:space="0" w:color="auto"/>
        <w:right w:val="none" w:sz="0" w:space="0" w:color="auto"/>
      </w:divBdr>
    </w:div>
    <w:div w:id="21335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dk/arbejdsmiljoeproblemer/kemi/vaerktoej-til-kemisk-risikovurdering/brug-af-rengoeringsmidler/" TargetMode="External"/><Relationship Id="rId13" Type="http://schemas.openxmlformats.org/officeDocument/2006/relationships/hyperlink" Target="http://at.dk/arbejdsmiljoeproblemer/kemi/vaerktoej-til-kemisk-risikovurdering/kr-links-rengoerin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CF689EE8A1AD2429ADF26F633775F46" ma:contentTypeVersion="18" ma:contentTypeDescription="Opret et nyt dokument." ma:contentTypeScope="" ma:versionID="94b1208cdddab2761fe683d93083697e">
  <xsd:schema xmlns:xsd="http://www.w3.org/2001/XMLSchema" xmlns:xs="http://www.w3.org/2001/XMLSchema" xmlns:p="http://schemas.microsoft.com/office/2006/metadata/properties" xmlns:ns2="84b5b98a-19fb-4944-b6f9-3b57f73ba3ea" xmlns:ns3="32cc3b0e-e359-4d76-bdd8-e3863221de0a" targetNamespace="http://schemas.microsoft.com/office/2006/metadata/properties" ma:root="true" ma:fieldsID="f109b23ba9456189c264134890617d7a" ns2:_="" ns3:_="">
    <xsd:import namespace="84b5b98a-19fb-4944-b6f9-3b57f73ba3ea"/>
    <xsd:import namespace="32cc3b0e-e359-4d76-bdd8-e3863221d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b98a-19fb-4944-b6f9-3b57f73ba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a9465c8-6fbd-4b4f-b31e-a11065a58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c3b0e-e359-4d76-bdd8-e3863221de0a"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6a381df0-7c76-4aed-9d28-16894836b6ca}" ma:internalName="TaxCatchAll" ma:showField="CatchAllData" ma:web="32cc3b0e-e359-4d76-bdd8-e3863221d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b5b98a-19fb-4944-b6f9-3b57f73ba3ea">
      <Terms xmlns="http://schemas.microsoft.com/office/infopath/2007/PartnerControls"/>
    </lcf76f155ced4ddcb4097134ff3c332f>
    <TaxCatchAll xmlns="32cc3b0e-e359-4d76-bdd8-e3863221de0a" xsi:nil="true"/>
  </documentManagement>
</p:properties>
</file>

<file path=customXml/itemProps1.xml><?xml version="1.0" encoding="utf-8"?>
<ds:datastoreItem xmlns:ds="http://schemas.openxmlformats.org/officeDocument/2006/customXml" ds:itemID="{692291C6-1742-47ED-91EB-9EE7E21ED3D4}">
  <ds:schemaRefs>
    <ds:schemaRef ds:uri="http://schemas.openxmlformats.org/officeDocument/2006/bibliography"/>
  </ds:schemaRefs>
</ds:datastoreItem>
</file>

<file path=customXml/itemProps2.xml><?xml version="1.0" encoding="utf-8"?>
<ds:datastoreItem xmlns:ds="http://schemas.openxmlformats.org/officeDocument/2006/customXml" ds:itemID="{3024252F-29BA-4413-A74C-E77917E1007D}"/>
</file>

<file path=customXml/itemProps3.xml><?xml version="1.0" encoding="utf-8"?>
<ds:datastoreItem xmlns:ds="http://schemas.openxmlformats.org/officeDocument/2006/customXml" ds:itemID="{349D5C3D-ADAC-4E1A-8F6D-B6A2E994017E}"/>
</file>

<file path=customXml/itemProps4.xml><?xml version="1.0" encoding="utf-8"?>
<ds:datastoreItem xmlns:ds="http://schemas.openxmlformats.org/officeDocument/2006/customXml" ds:itemID="{6E9FDB4A-FA61-4C01-AC12-F667FA374A55}"/>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9349</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Juni</dc:creator>
  <cp:lastModifiedBy>Stephanie Mussmann</cp:lastModifiedBy>
  <cp:revision>2</cp:revision>
  <dcterms:created xsi:type="dcterms:W3CDTF">2025-03-17T13:19:00Z</dcterms:created>
  <dcterms:modified xsi:type="dcterms:W3CDTF">2025-03-17T13:19:00Z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2.5.6</vt:lpwstr>
  </property>
  <property fmtid="{D5CDD505-2E9C-101B-9397-08002B2CF9AE}" pid="4" name="ContentTypeId">
    <vt:lpwstr>0x0101008CF689EE8A1AD2429ADF26F633775F46</vt:lpwstr>
  </property>
</Properties>
</file>